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B47" w:rsidRPr="006E223C" w:rsidRDefault="00450B47" w:rsidP="00450B47">
      <w:pPr>
        <w:jc w:val="center"/>
        <w:rPr>
          <w:rFonts w:cstheme="minorHAnsi"/>
          <w:b/>
          <w:sz w:val="120"/>
          <w:szCs w:val="120"/>
        </w:rPr>
      </w:pPr>
    </w:p>
    <w:p w:rsidR="00450B47" w:rsidRPr="006E223C" w:rsidRDefault="00450B47" w:rsidP="00450B47">
      <w:pPr>
        <w:jc w:val="center"/>
        <w:rPr>
          <w:rFonts w:cstheme="minorHAnsi"/>
          <w:b/>
          <w:sz w:val="120"/>
          <w:szCs w:val="120"/>
        </w:rPr>
      </w:pPr>
    </w:p>
    <w:p w:rsidR="00450B47" w:rsidRPr="006E223C" w:rsidRDefault="00450B47" w:rsidP="00450B47">
      <w:pPr>
        <w:jc w:val="center"/>
        <w:rPr>
          <w:rFonts w:cstheme="minorHAnsi"/>
          <w:b/>
          <w:sz w:val="120"/>
          <w:szCs w:val="120"/>
        </w:rPr>
      </w:pPr>
      <w:r w:rsidRPr="006E223C">
        <w:rPr>
          <w:rFonts w:cstheme="minorHAnsi"/>
          <w:b/>
          <w:sz w:val="120"/>
          <w:szCs w:val="120"/>
        </w:rPr>
        <w:t>SEMESTER - II</w:t>
      </w:r>
    </w:p>
    <w:p w:rsidR="00450B47" w:rsidRPr="006E223C" w:rsidRDefault="00450B47" w:rsidP="00450B47">
      <w:pPr>
        <w:jc w:val="center"/>
        <w:rPr>
          <w:rFonts w:cstheme="minorHAnsi"/>
          <w:b/>
          <w:sz w:val="28"/>
          <w:szCs w:val="28"/>
        </w:rPr>
      </w:pPr>
    </w:p>
    <w:p w:rsidR="00450B47" w:rsidRPr="006E223C" w:rsidRDefault="00450B47" w:rsidP="00450B47">
      <w:pPr>
        <w:jc w:val="center"/>
        <w:rPr>
          <w:rFonts w:cstheme="minorHAnsi"/>
          <w:b/>
          <w:sz w:val="40"/>
          <w:szCs w:val="40"/>
        </w:rPr>
      </w:pPr>
      <w:r w:rsidRPr="006E223C">
        <w:rPr>
          <w:rFonts w:cstheme="minorHAnsi"/>
          <w:b/>
          <w:sz w:val="52"/>
          <w:szCs w:val="52"/>
        </w:rPr>
        <w:t>NEP SYLLABUS</w:t>
      </w:r>
    </w:p>
    <w:p w:rsidR="00450B47" w:rsidRPr="006E223C" w:rsidRDefault="00450B47" w:rsidP="00450B47">
      <w:pPr>
        <w:jc w:val="center"/>
        <w:rPr>
          <w:rFonts w:cstheme="minorHAnsi"/>
          <w:b/>
          <w:sz w:val="48"/>
          <w:szCs w:val="48"/>
        </w:rPr>
      </w:pPr>
      <w:r w:rsidRPr="006E223C">
        <w:rPr>
          <w:rFonts w:cstheme="minorHAnsi"/>
          <w:b/>
          <w:sz w:val="48"/>
          <w:szCs w:val="48"/>
        </w:rPr>
        <w:t>FOR</w:t>
      </w:r>
    </w:p>
    <w:p w:rsidR="00450B47" w:rsidRPr="006E223C" w:rsidRDefault="00450B47" w:rsidP="00450B47">
      <w:pPr>
        <w:jc w:val="center"/>
        <w:rPr>
          <w:rFonts w:cstheme="minorHAnsi"/>
          <w:b/>
          <w:sz w:val="48"/>
          <w:szCs w:val="48"/>
        </w:rPr>
      </w:pPr>
      <w:r w:rsidRPr="006E223C">
        <w:rPr>
          <w:rFonts w:cstheme="minorHAnsi"/>
          <w:b/>
          <w:sz w:val="48"/>
          <w:szCs w:val="48"/>
        </w:rPr>
        <w:t>B.Sc</w:t>
      </w:r>
      <w:proofErr w:type="gramStart"/>
      <w:r w:rsidRPr="006E223C">
        <w:rPr>
          <w:rFonts w:cstheme="minorHAnsi"/>
          <w:b/>
          <w:sz w:val="48"/>
          <w:szCs w:val="48"/>
        </w:rPr>
        <w:t>./</w:t>
      </w:r>
      <w:proofErr w:type="gramEnd"/>
      <w:r w:rsidRPr="006E223C">
        <w:rPr>
          <w:rFonts w:cstheme="minorHAnsi"/>
          <w:b/>
          <w:sz w:val="48"/>
          <w:szCs w:val="48"/>
        </w:rPr>
        <w:t xml:space="preserve"> BA in Fashion Design</w:t>
      </w:r>
    </w:p>
    <w:p w:rsidR="00450B47" w:rsidRPr="006E223C" w:rsidRDefault="00450B47" w:rsidP="00450B47">
      <w:pPr>
        <w:jc w:val="center"/>
        <w:rPr>
          <w:rFonts w:cstheme="minorHAnsi"/>
          <w:b/>
          <w:sz w:val="40"/>
          <w:szCs w:val="40"/>
        </w:rPr>
      </w:pPr>
      <w:r w:rsidRPr="006E223C">
        <w:rPr>
          <w:rFonts w:cstheme="minorHAnsi"/>
          <w:b/>
          <w:sz w:val="40"/>
          <w:szCs w:val="40"/>
        </w:rPr>
        <w:t>SEMESTER-II</w:t>
      </w:r>
    </w:p>
    <w:p w:rsidR="00450B47" w:rsidRPr="006E223C" w:rsidRDefault="00450B47" w:rsidP="00450B47">
      <w:pPr>
        <w:jc w:val="center"/>
        <w:rPr>
          <w:rFonts w:cstheme="minorHAnsi"/>
          <w:b/>
          <w:sz w:val="40"/>
          <w:szCs w:val="40"/>
        </w:rPr>
      </w:pPr>
      <w:r w:rsidRPr="006E223C">
        <w:rPr>
          <w:rFonts w:cstheme="minorHAnsi"/>
          <w:b/>
          <w:sz w:val="40"/>
          <w:szCs w:val="40"/>
        </w:rPr>
        <w:t>(EFFECTIVE FROM THE SESSION-2)</w:t>
      </w:r>
    </w:p>
    <w:p w:rsidR="00450B47" w:rsidRPr="006E223C" w:rsidRDefault="00450B47" w:rsidP="00450B47">
      <w:pPr>
        <w:jc w:val="center"/>
        <w:rPr>
          <w:rFonts w:cstheme="minorHAnsi"/>
          <w:b/>
          <w:sz w:val="40"/>
          <w:szCs w:val="40"/>
        </w:rPr>
      </w:pPr>
      <w:r w:rsidRPr="006E223C">
        <w:rPr>
          <w:rFonts w:cstheme="minorHAnsi"/>
          <w:b/>
          <w:sz w:val="24"/>
          <w:szCs w:val="24"/>
        </w:rPr>
        <w:t>FOUR YEAR UNDERGRADUATE PROGRAMME (2024)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36"/>
          <w:szCs w:val="36"/>
        </w:rPr>
        <w:t>NEP CURRICULUMFOR</w:t>
      </w:r>
      <w:r w:rsidRPr="006E223C">
        <w:rPr>
          <w:rFonts w:cstheme="minorHAnsi"/>
          <w:b/>
          <w:sz w:val="40"/>
          <w:szCs w:val="40"/>
        </w:rPr>
        <w:t>PROGRAMME CURRICULUM</w:t>
      </w:r>
    </w:p>
    <w:p w:rsidR="00450B47" w:rsidRPr="006E223C" w:rsidRDefault="00450B47" w:rsidP="00450B47">
      <w:pPr>
        <w:jc w:val="center"/>
        <w:rPr>
          <w:rFonts w:cstheme="minorHAnsi"/>
          <w:b/>
          <w:sz w:val="28"/>
          <w:szCs w:val="28"/>
        </w:rPr>
      </w:pP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lastRenderedPageBreak/>
        <w:t>FOUR YEAR UNDERGRADUATE PROGRAMME (2024-29)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COURSE CURRICULUM</w:t>
      </w:r>
    </w:p>
    <w:tbl>
      <w:tblPr>
        <w:tblStyle w:val="TableGrid"/>
        <w:tblW w:w="10655" w:type="dxa"/>
        <w:jc w:val="center"/>
        <w:tblInd w:w="-432" w:type="dxa"/>
        <w:tblLayout w:type="fixed"/>
        <w:tblLook w:val="04A0"/>
      </w:tblPr>
      <w:tblGrid>
        <w:gridCol w:w="1781"/>
        <w:gridCol w:w="1467"/>
        <w:gridCol w:w="1166"/>
        <w:gridCol w:w="553"/>
        <w:gridCol w:w="1435"/>
        <w:gridCol w:w="660"/>
        <w:gridCol w:w="1150"/>
        <w:gridCol w:w="1325"/>
        <w:gridCol w:w="1118"/>
      </w:tblGrid>
      <w:tr w:rsidR="00450B47" w:rsidRPr="006E223C" w:rsidTr="00AA4644">
        <w:trPr>
          <w:trHeight w:val="276"/>
          <w:jc w:val="center"/>
        </w:trPr>
        <w:tc>
          <w:tcPr>
            <w:tcW w:w="10655" w:type="dxa"/>
            <w:gridSpan w:val="9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  <w:b/>
                <w:bCs/>
                <w:sz w:val="32"/>
                <w:szCs w:val="32"/>
              </w:rPr>
              <w:t>PART-A:Introduction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4414" w:type="dxa"/>
            <w:gridSpan w:val="3"/>
            <w:vAlign w:val="center"/>
          </w:tcPr>
          <w:p w:rsidR="00450B47" w:rsidRPr="006E223C" w:rsidRDefault="00450B47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Program: B.Sc. in Fashion Design</w:t>
            </w:r>
          </w:p>
        </w:tc>
        <w:tc>
          <w:tcPr>
            <w:tcW w:w="3798" w:type="dxa"/>
            <w:gridSpan w:val="4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Semester-I1</w:t>
            </w:r>
          </w:p>
        </w:tc>
        <w:tc>
          <w:tcPr>
            <w:tcW w:w="2443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Session: 2024-2029</w:t>
            </w:r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7407" w:type="dxa"/>
            <w:gridSpan w:val="7"/>
            <w:vAlign w:val="center"/>
          </w:tcPr>
          <w:p w:rsidR="00450B47" w:rsidRPr="006E223C" w:rsidRDefault="00450B47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BSCFD201T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Title</w:t>
            </w:r>
          </w:p>
        </w:tc>
        <w:tc>
          <w:tcPr>
            <w:tcW w:w="7407" w:type="dxa"/>
            <w:gridSpan w:val="7"/>
            <w:vAlign w:val="center"/>
          </w:tcPr>
          <w:p w:rsidR="00450B47" w:rsidRPr="006E223C" w:rsidRDefault="00450B47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sz w:val="20"/>
                <w:szCs w:val="20"/>
              </w:rPr>
              <w:t>Traditional Embroideries</w:t>
            </w:r>
          </w:p>
        </w:tc>
      </w:tr>
      <w:tr w:rsidR="00450B47" w:rsidRPr="006E223C" w:rsidTr="00AA4644">
        <w:trPr>
          <w:trHeight w:val="365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Type</w:t>
            </w:r>
          </w:p>
        </w:tc>
        <w:tc>
          <w:tcPr>
            <w:tcW w:w="7407" w:type="dxa"/>
            <w:gridSpan w:val="7"/>
            <w:vAlign w:val="center"/>
          </w:tcPr>
          <w:p w:rsidR="00450B47" w:rsidRPr="006E223C" w:rsidRDefault="00450B47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Discipline Specific course (DSC)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Prerequisite</w:t>
            </w:r>
          </w:p>
        </w:tc>
        <w:tc>
          <w:tcPr>
            <w:tcW w:w="7407" w:type="dxa"/>
            <w:gridSpan w:val="7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</w:rPr>
              <w:t>As per programme</w:t>
            </w:r>
          </w:p>
        </w:tc>
      </w:tr>
      <w:tr w:rsidR="00450B47" w:rsidRPr="006E223C" w:rsidTr="00AA4644">
        <w:trPr>
          <w:trHeight w:val="2603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Learning Outcomes (CLO)</w:t>
            </w:r>
          </w:p>
        </w:tc>
        <w:tc>
          <w:tcPr>
            <w:tcW w:w="7407" w:type="dxa"/>
            <w:gridSpan w:val="7"/>
          </w:tcPr>
          <w:p w:rsidR="00450B47" w:rsidRPr="006E223C" w:rsidRDefault="00450B47" w:rsidP="00F511E0">
            <w:pPr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At the end of this course</w:t>
            </w:r>
          </w:p>
          <w:p w:rsidR="00450B47" w:rsidRPr="006E223C" w:rsidRDefault="00450B47" w:rsidP="00F511E0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This course aims to explore the cultural, technical, and artistic richness of traditional Indian </w:t>
            </w:r>
            <w:r w:rsidRPr="006E223C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>Embroideries.</w:t>
            </w:r>
          </w:p>
          <w:p w:rsidR="00450B47" w:rsidRPr="006E223C" w:rsidRDefault="00450B47" w:rsidP="00F511E0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It provides students with an in-depth understanding of India’s regional </w:t>
            </w:r>
            <w:r w:rsidRPr="006E223C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 xml:space="preserve">Embroideries </w:t>
            </w: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>crafts, including weaving, dyeing, printing, and embroidery practices across states.</w:t>
            </w:r>
          </w:p>
          <w:p w:rsidR="00450B47" w:rsidRPr="006E223C" w:rsidRDefault="00450B47" w:rsidP="00F511E0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Through a combination of theoretical knowledge and hands-on experimentation, students will learn to identify techniques, analyze motifs, and create </w:t>
            </w:r>
            <w:r w:rsidRPr="006E223C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>Embroideries</w:t>
            </w: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 samples inspired by India’s diverse heritage.</w:t>
            </w:r>
          </w:p>
          <w:p w:rsidR="00450B47" w:rsidRPr="006E223C" w:rsidRDefault="00450B47" w:rsidP="00F511E0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contextualSpacing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The course also highlights sustainable practices, natural dyeing, and the evolving relevance of traditional </w:t>
            </w:r>
            <w:r w:rsidRPr="006E223C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>Embroideries</w:t>
            </w: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 in contemporary design</w:t>
            </w:r>
            <w:proofErr w:type="gramStart"/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>.</w:t>
            </w:r>
            <w:r w:rsidRPr="006E223C">
              <w:rPr>
                <w:rFonts w:asciiTheme="minorHAnsi" w:hAnsiTheme="minorHAnsi" w:cstheme="minorHAnsi"/>
                <w:bCs/>
              </w:rPr>
              <w:t>.</w:t>
            </w:r>
            <w:proofErr w:type="gramEnd"/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Credit Value</w:t>
            </w:r>
          </w:p>
        </w:tc>
        <w:tc>
          <w:tcPr>
            <w:tcW w:w="1719" w:type="dxa"/>
            <w:gridSpan w:val="2"/>
            <w:vAlign w:val="center"/>
          </w:tcPr>
          <w:p w:rsidR="00450B47" w:rsidRPr="006E223C" w:rsidRDefault="00803202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2</w:t>
            </w:r>
            <w:r w:rsidR="00450B47" w:rsidRPr="006E223C">
              <w:rPr>
                <w:rFonts w:eastAsia="Calibri" w:cstheme="minorHAnsi"/>
                <w:b/>
                <w:bCs/>
              </w:rPr>
              <w:t xml:space="preserve"> Credits</w:t>
            </w:r>
          </w:p>
        </w:tc>
        <w:tc>
          <w:tcPr>
            <w:tcW w:w="5688" w:type="dxa"/>
            <w:gridSpan w:val="5"/>
            <w:vAlign w:val="center"/>
          </w:tcPr>
          <w:p w:rsidR="00450B47" w:rsidRPr="006E223C" w:rsidRDefault="00450B47" w:rsidP="00F511E0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1 Credit = 15 Hours - Learning &amp; Observation</w:t>
            </w:r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Total Marks</w:t>
            </w:r>
          </w:p>
        </w:tc>
        <w:tc>
          <w:tcPr>
            <w:tcW w:w="3154" w:type="dxa"/>
            <w:gridSpan w:val="3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Max. Marks:100</w:t>
            </w:r>
          </w:p>
        </w:tc>
        <w:tc>
          <w:tcPr>
            <w:tcW w:w="4253" w:type="dxa"/>
            <w:gridSpan w:val="4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Min marks -40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 -B: Content of the Course</w:t>
            </w:r>
          </w:p>
        </w:tc>
      </w:tr>
      <w:tr w:rsidR="00450B47" w:rsidRPr="006E223C" w:rsidTr="00AA4644">
        <w:trPr>
          <w:trHeight w:val="380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803202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No. of Teaching-Learning Periods (01 Hr. per period)-</w:t>
            </w:r>
            <w:r w:rsidR="00803202" w:rsidRPr="006E223C">
              <w:rPr>
                <w:rFonts w:eastAsia="Calibri" w:cstheme="minorHAnsi"/>
                <w:b/>
                <w:bCs/>
              </w:rPr>
              <w:t>30</w:t>
            </w:r>
            <w:r w:rsidRPr="006E223C">
              <w:rPr>
                <w:rFonts w:eastAsia="Calibri" w:cstheme="minorHAnsi"/>
                <w:b/>
                <w:bCs/>
              </w:rPr>
              <w:t xml:space="preserve"> Periods (</w:t>
            </w:r>
            <w:r w:rsidR="00803202" w:rsidRPr="006E223C">
              <w:rPr>
                <w:rFonts w:eastAsia="Calibri" w:cstheme="minorHAnsi"/>
                <w:b/>
                <w:bCs/>
              </w:rPr>
              <w:t>30</w:t>
            </w:r>
            <w:r w:rsidRPr="006E223C">
              <w:rPr>
                <w:rFonts w:eastAsia="Calibri" w:cstheme="minorHAnsi"/>
                <w:b/>
                <w:bCs/>
              </w:rPr>
              <w:t xml:space="preserve"> Hours) No. of Topics (Course contents)</w:t>
            </w:r>
          </w:p>
        </w:tc>
      </w:tr>
      <w:tr w:rsidR="00450B47" w:rsidRPr="006E223C" w:rsidTr="00AA4644">
        <w:trPr>
          <w:trHeight w:val="245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Topics(Course Content)</w:t>
            </w:r>
          </w:p>
        </w:tc>
        <w:tc>
          <w:tcPr>
            <w:tcW w:w="1118" w:type="dxa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No. of Period</w:t>
            </w:r>
          </w:p>
        </w:tc>
      </w:tr>
      <w:tr w:rsidR="00450B47" w:rsidRPr="006E223C" w:rsidTr="00BF1323">
        <w:trPr>
          <w:trHeight w:val="580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803202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cstheme="minorHAnsi"/>
                <w:b/>
                <w:color w:val="000000"/>
                <w:sz w:val="24"/>
                <w:szCs w:val="24"/>
              </w:rPr>
              <w:t xml:space="preserve">Introduction to the </w:t>
            </w:r>
            <w:r w:rsidR="00803202" w:rsidRPr="006E223C">
              <w:rPr>
                <w:rFonts w:cstheme="minorHAnsi"/>
                <w:b/>
                <w:color w:val="000000"/>
                <w:sz w:val="24"/>
                <w:szCs w:val="24"/>
              </w:rPr>
              <w:t>Embroideries</w:t>
            </w:r>
            <w:r w:rsidRPr="006E223C">
              <w:rPr>
                <w:rFonts w:cstheme="minorHAnsi"/>
                <w:b/>
                <w:color w:val="000000"/>
                <w:sz w:val="24"/>
                <w:szCs w:val="24"/>
              </w:rPr>
              <w:t xml:space="preserve"> –</w:t>
            </w:r>
            <w:r w:rsidR="00803202" w:rsidRPr="006E223C">
              <w:rPr>
                <w:rFonts w:eastAsia="Cambria" w:cstheme="minorHAnsi"/>
                <w:sz w:val="20"/>
                <w:szCs w:val="20"/>
                <w:lang w:val="en-GB"/>
              </w:rPr>
              <w:t xml:space="preserve">Different </w:t>
            </w:r>
            <w:r w:rsidRPr="006E223C">
              <w:rPr>
                <w:rFonts w:eastAsia="Cambria" w:cstheme="minorHAnsi"/>
                <w:sz w:val="20"/>
                <w:szCs w:val="20"/>
                <w:lang w:val="en-GB"/>
              </w:rPr>
              <w:t xml:space="preserve"> </w:t>
            </w:r>
            <w:r w:rsidR="00803202" w:rsidRPr="006E223C">
              <w:rPr>
                <w:rFonts w:eastAsia="Cambria" w:cstheme="minorHAnsi"/>
                <w:sz w:val="20"/>
                <w:szCs w:val="20"/>
                <w:lang w:val="en-GB"/>
              </w:rPr>
              <w:t>Basic Hand stitches</w:t>
            </w:r>
          </w:p>
        </w:tc>
        <w:tc>
          <w:tcPr>
            <w:tcW w:w="1118" w:type="dxa"/>
            <w:vAlign w:val="center"/>
          </w:tcPr>
          <w:p w:rsidR="00450B47" w:rsidRPr="006E223C" w:rsidRDefault="00803202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450B47">
            <w:pPr>
              <w:pStyle w:val="Normal2"/>
              <w:widowControl w:val="0"/>
              <w:spacing w:after="0" w:line="240" w:lineRule="auto"/>
              <w:ind w:left="14"/>
              <w:rPr>
                <w:rFonts w:asciiTheme="minorHAnsi" w:eastAsiaTheme="minorEastAsia" w:hAnsiTheme="minorHAnsi" w:cstheme="minorHAnsi"/>
                <w:b/>
                <w:color w:val="000000"/>
                <w:sz w:val="24"/>
                <w:szCs w:val="24"/>
                <w:lang w:val="en-IN"/>
              </w:rPr>
            </w:pPr>
            <w:r w:rsidRPr="006E223C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.</w:t>
            </w:r>
            <w:r w:rsidRPr="006E223C">
              <w:rPr>
                <w:rFonts w:asciiTheme="minorHAnsi" w:eastAsia="Cambria" w:hAnsiTheme="minorHAnsi" w:cstheme="minorHAnsi"/>
                <w:b/>
                <w:sz w:val="20"/>
                <w:szCs w:val="20"/>
              </w:rPr>
              <w:t xml:space="preserve"> </w:t>
            </w:r>
            <w:r w:rsidRPr="006E223C">
              <w:rPr>
                <w:rFonts w:asciiTheme="minorHAnsi" w:eastAsiaTheme="minorEastAsia" w:hAnsiTheme="minorHAnsi" w:cstheme="minorHAnsi"/>
                <w:b/>
                <w:color w:val="000000"/>
                <w:sz w:val="24"/>
                <w:szCs w:val="24"/>
                <w:lang w:val="en-IN"/>
              </w:rPr>
              <w:t>Traditional</w:t>
            </w:r>
            <w:r w:rsidR="00803202" w:rsidRPr="006E223C">
              <w:rPr>
                <w:rFonts w:asciiTheme="minorHAnsi" w:eastAsiaTheme="minorEastAsia" w:hAnsiTheme="minorHAnsi" w:cstheme="minorHAnsi"/>
                <w:b/>
                <w:color w:val="000000"/>
                <w:sz w:val="24"/>
                <w:szCs w:val="24"/>
                <w:lang w:val="en-IN"/>
              </w:rPr>
              <w:t xml:space="preserve"> </w:t>
            </w:r>
            <w:r w:rsidRPr="006E223C">
              <w:rPr>
                <w:rFonts w:asciiTheme="minorHAnsi" w:eastAsiaTheme="minorEastAsia" w:hAnsiTheme="minorHAnsi" w:cstheme="minorHAnsi"/>
                <w:b/>
                <w:color w:val="000000"/>
                <w:sz w:val="24"/>
                <w:szCs w:val="24"/>
                <w:lang w:val="en-IN"/>
              </w:rPr>
              <w:t>Embroideries of India</w:t>
            </w:r>
          </w:p>
          <w:p w:rsidR="00450B47" w:rsidRPr="006E223C" w:rsidRDefault="00450B47" w:rsidP="00450B47">
            <w:pPr>
              <w:pStyle w:val="Normal2"/>
              <w:widowControl w:val="0"/>
              <w:spacing w:after="0" w:line="240" w:lineRule="auto"/>
              <w:ind w:left="14"/>
              <w:rPr>
                <w:rFonts w:asciiTheme="minorHAnsi" w:eastAsia="Cambria" w:hAnsiTheme="minorHAnsi" w:cstheme="minorHAnsi"/>
                <w:sz w:val="20"/>
                <w:szCs w:val="20"/>
              </w:rPr>
            </w:pP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Explore traditional embroideries from </w:t>
            </w:r>
            <w:proofErr w:type="gramStart"/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>different</w:t>
            </w:r>
            <w:r w:rsidR="00803202"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 </w:t>
            </w:r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 regions</w:t>
            </w:r>
            <w:proofErr w:type="gramEnd"/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, covering history, motifs, stitches, threads, and </w:t>
            </w:r>
            <w:proofErr w:type="spellStart"/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>colors</w:t>
            </w:r>
            <w:proofErr w:type="spellEnd"/>
            <w:r w:rsidRPr="006E223C">
              <w:rPr>
                <w:rFonts w:asciiTheme="minorHAnsi" w:eastAsia="Cambria" w:hAnsiTheme="minorHAnsi" w:cstheme="minorHAnsi"/>
                <w:sz w:val="20"/>
                <w:szCs w:val="20"/>
              </w:rPr>
              <w:t xml:space="preserve">. </w:t>
            </w:r>
          </w:p>
          <w:p w:rsidR="00450B47" w:rsidRPr="006E223C" w:rsidRDefault="00450B47" w:rsidP="00450B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450B47" w:rsidRPr="006E223C" w:rsidRDefault="00803202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7756" w:type="dxa"/>
            <w:gridSpan w:val="7"/>
          </w:tcPr>
          <w:p w:rsidR="00450B47" w:rsidRPr="006E223C" w:rsidRDefault="00803202" w:rsidP="00AA4644">
            <w:pPr>
              <w:contextualSpacing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mbria" w:cstheme="minorHAnsi"/>
                <w:sz w:val="20"/>
                <w:szCs w:val="20"/>
              </w:rPr>
              <w:t xml:space="preserve"> </w:t>
            </w:r>
            <w:r w:rsidRPr="006E223C">
              <w:rPr>
                <w:rFonts w:cstheme="minorHAnsi"/>
                <w:b/>
                <w:color w:val="000000"/>
                <w:sz w:val="24"/>
                <w:szCs w:val="24"/>
              </w:rPr>
              <w:t>In-depth study of embroideries</w:t>
            </w:r>
            <w:r w:rsidRPr="006E223C">
              <w:rPr>
                <w:rFonts w:eastAsia="Cambria" w:cstheme="minorHAnsi"/>
                <w:sz w:val="20"/>
                <w:szCs w:val="20"/>
              </w:rPr>
              <w:t xml:space="preserve"> like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Kantha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Chamba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Rumal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Phulkari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Kashida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Mochi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 Bharat,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Chikankari,Kasuti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Zardosi</w:t>
            </w:r>
            <w:proofErr w:type="spellEnd"/>
            <w:r w:rsidRPr="006E223C">
              <w:rPr>
                <w:rFonts w:eastAsia="Cambria" w:cstheme="minorHAnsi"/>
                <w:sz w:val="20"/>
                <w:szCs w:val="20"/>
              </w:rPr>
              <w:t xml:space="preserve">, and </w:t>
            </w:r>
            <w:proofErr w:type="spellStart"/>
            <w:r w:rsidRPr="006E223C">
              <w:rPr>
                <w:rFonts w:eastAsia="Cambria" w:cstheme="minorHAnsi"/>
                <w:sz w:val="20"/>
                <w:szCs w:val="20"/>
              </w:rPr>
              <w:t>Applique</w:t>
            </w:r>
            <w:proofErr w:type="spellEnd"/>
          </w:p>
        </w:tc>
        <w:tc>
          <w:tcPr>
            <w:tcW w:w="1118" w:type="dxa"/>
            <w:vAlign w:val="center"/>
          </w:tcPr>
          <w:p w:rsidR="00450B47" w:rsidRPr="006E223C" w:rsidRDefault="00803202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7756" w:type="dxa"/>
            <w:gridSpan w:val="7"/>
          </w:tcPr>
          <w:p w:rsidR="00450B47" w:rsidRPr="006E223C" w:rsidRDefault="00803202" w:rsidP="00D947A8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cstheme="minorHAnsi"/>
                <w:b/>
                <w:color w:val="000000"/>
                <w:sz w:val="24"/>
                <w:szCs w:val="24"/>
              </w:rPr>
              <w:t xml:space="preserve">Different states </w:t>
            </w:r>
            <w:r w:rsidRPr="006E223C">
              <w:rPr>
                <w:rFonts w:eastAsia="Cambria" w:cstheme="minorHAnsi"/>
                <w:b/>
                <w:sz w:val="20"/>
                <w:szCs w:val="20"/>
              </w:rPr>
              <w:t>Embroideries</w:t>
            </w:r>
            <w:r w:rsidR="00D947A8" w:rsidRPr="006E223C">
              <w:rPr>
                <w:rFonts w:eastAsia="Cambria" w:cstheme="minorHAnsi"/>
                <w:b/>
                <w:sz w:val="20"/>
                <w:szCs w:val="20"/>
              </w:rPr>
              <w:t xml:space="preserve"> &amp; </w:t>
            </w:r>
            <w:r w:rsidR="00B02951" w:rsidRPr="006E223C">
              <w:rPr>
                <w:rFonts w:eastAsia="Cambria" w:cstheme="minorHAnsi"/>
                <w:b/>
                <w:sz w:val="20"/>
                <w:szCs w:val="20"/>
              </w:rPr>
              <w:t>Knitted</w:t>
            </w:r>
            <w:r w:rsidR="00D947A8" w:rsidRPr="006E223C">
              <w:rPr>
                <w:rFonts w:eastAsia="Cambria" w:cstheme="minorHAnsi"/>
                <w:b/>
                <w:sz w:val="20"/>
                <w:szCs w:val="20"/>
              </w:rPr>
              <w:t xml:space="preserve"> Product</w:t>
            </w:r>
          </w:p>
        </w:tc>
        <w:tc>
          <w:tcPr>
            <w:tcW w:w="1118" w:type="dxa"/>
            <w:vAlign w:val="center"/>
          </w:tcPr>
          <w:p w:rsidR="00450B47" w:rsidRPr="006E223C" w:rsidRDefault="00803202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lastRenderedPageBreak/>
              <w:t>Keywords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AA4644">
            <w:pPr>
              <w:widowControl w:val="0"/>
              <w:rPr>
                <w:rFonts w:cstheme="minorHAnsi"/>
              </w:rPr>
            </w:pPr>
          </w:p>
        </w:tc>
        <w:tc>
          <w:tcPr>
            <w:tcW w:w="1118" w:type="dxa"/>
          </w:tcPr>
          <w:p w:rsidR="00450B47" w:rsidRPr="006E223C" w:rsidRDefault="00450B47" w:rsidP="00AA4644">
            <w:pPr>
              <w:widowControl w:val="0"/>
              <w:rPr>
                <w:rFonts w:cstheme="minorHAnsi"/>
              </w:rPr>
            </w:pPr>
          </w:p>
        </w:tc>
      </w:tr>
      <w:tr w:rsidR="00450B47" w:rsidRPr="006E223C" w:rsidTr="00AA4644">
        <w:trPr>
          <w:trHeight w:val="413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Name and Signature of Convener &amp; Members of CBS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PART-C: Learning Resources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Text Books, Reference Books and Others</w:t>
            </w:r>
          </w:p>
        </w:tc>
      </w:tr>
      <w:tr w:rsidR="001D4891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 – Norma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Hollen</w:t>
            </w:r>
            <w:proofErr w:type="spellEnd"/>
          </w:p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Introductory Textile Science- Joseph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Majory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L</w:t>
            </w:r>
          </w:p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Fibre to fabric – Potter and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Corbman</w:t>
            </w:r>
            <w:proofErr w:type="spellEnd"/>
          </w:p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Textile fibres and their use- Hess</w:t>
            </w:r>
          </w:p>
        </w:tc>
      </w:tr>
      <w:tr w:rsidR="001D4891" w:rsidRPr="006E223C" w:rsidTr="00A03618">
        <w:trPr>
          <w:trHeight w:val="427"/>
          <w:jc w:val="center"/>
        </w:trPr>
        <w:tc>
          <w:tcPr>
            <w:tcW w:w="10655" w:type="dxa"/>
            <w:gridSpan w:val="9"/>
            <w:vAlign w:val="center"/>
          </w:tcPr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Traditional Indian textiles – John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Gillow</w:t>
            </w:r>
            <w:proofErr w:type="spellEnd"/>
          </w:p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 Design – Susan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Meller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and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JoostElffers</w:t>
            </w:r>
            <w:proofErr w:type="spellEnd"/>
          </w:p>
          <w:p w:rsidR="001D4891" w:rsidRPr="006E223C" w:rsidRDefault="001D4891" w:rsidP="001D4891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Textiles – Sara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Kadolph</w:t>
            </w:r>
            <w:proofErr w:type="spellEnd"/>
          </w:p>
        </w:tc>
      </w:tr>
      <w:tr w:rsidR="001D4891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1D4891" w:rsidRPr="006E223C" w:rsidRDefault="001D4891" w:rsidP="00AA4644">
            <w:pPr>
              <w:widowControl w:val="0"/>
              <w:spacing w:before="24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Suggested Continuous Evaluation Methods:</w:t>
            </w:r>
          </w:p>
          <w:p w:rsidR="001D4891" w:rsidRPr="006E223C" w:rsidRDefault="001D4891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Maximum Marks:                                    100 marks</w:t>
            </w:r>
          </w:p>
          <w:p w:rsidR="001D4891" w:rsidRPr="006E223C" w:rsidRDefault="001D4891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Continuous Internal Assessment (CIA): 30 Marks.</w:t>
            </w:r>
          </w:p>
          <w:p w:rsidR="001D4891" w:rsidRPr="006E223C" w:rsidRDefault="001D4891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End Semester Exam (ESE):                     70 marks</w:t>
            </w:r>
          </w:p>
        </w:tc>
      </w:tr>
      <w:tr w:rsidR="001D4891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Continuous Internal Assessment (CIA):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(By Course Teacher)</w:t>
            </w:r>
          </w:p>
        </w:tc>
        <w:tc>
          <w:tcPr>
            <w:tcW w:w="3814" w:type="dxa"/>
            <w:gridSpan w:val="4"/>
            <w:vAlign w:val="center"/>
          </w:tcPr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Internal test/Quiz-:20 &amp; 20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Assignment /seminar-10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marks:-30</w:t>
            </w:r>
          </w:p>
        </w:tc>
        <w:tc>
          <w:tcPr>
            <w:tcW w:w="3593" w:type="dxa"/>
            <w:gridSpan w:val="3"/>
            <w:vAlign w:val="center"/>
          </w:tcPr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Better marks out of the two test/Quiz+ obtained marks in assignment shall be considered against 30 marks.</w:t>
            </w:r>
          </w:p>
        </w:tc>
      </w:tr>
      <w:tr w:rsidR="001D4891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End Semester Exam (ESE):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07" w:type="dxa"/>
            <w:gridSpan w:val="7"/>
            <w:vAlign w:val="center"/>
          </w:tcPr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Two section- A&amp;B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A: Q1. Objective-10 marks: Q2. Short answer type-5x4=20  marks</w:t>
            </w:r>
          </w:p>
          <w:p w:rsidR="001D4891" w:rsidRPr="006E223C" w:rsidRDefault="001D4891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B: Descriptive answer type questions, 1 out of 2 from each unit-4x10=40 marks</w:t>
            </w:r>
          </w:p>
        </w:tc>
      </w:tr>
      <w:tr w:rsidR="001D4891" w:rsidRPr="006E223C" w:rsidTr="00AA4644">
        <w:trPr>
          <w:trHeight w:val="2202"/>
          <w:jc w:val="center"/>
        </w:trPr>
        <w:tc>
          <w:tcPr>
            <w:tcW w:w="10655" w:type="dxa"/>
            <w:gridSpan w:val="9"/>
          </w:tcPr>
          <w:p w:rsidR="001D4891" w:rsidRPr="006E223C" w:rsidRDefault="001D4891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Name and Signature of Convener &amp; Members of </w:t>
            </w:r>
            <w:proofErr w:type="spellStart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CBoS</w:t>
            </w:r>
            <w:proofErr w:type="spellEnd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.</w:t>
            </w:r>
          </w:p>
          <w:p w:rsidR="001D4891" w:rsidRPr="006E223C" w:rsidRDefault="001D4891" w:rsidP="00AA4644">
            <w:pPr>
              <w:widowControl w:val="0"/>
              <w:rPr>
                <w:rFonts w:cstheme="minorHAnsi"/>
                <w:b/>
                <w:bCs/>
              </w:rPr>
            </w:pPr>
          </w:p>
        </w:tc>
      </w:tr>
    </w:tbl>
    <w:p w:rsidR="00450B47" w:rsidRPr="006E223C" w:rsidRDefault="00450B47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1D4891" w:rsidRPr="006E223C" w:rsidRDefault="001D4891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FOUR YEAR UNDERGRADUATE PROGRAMME (2024-29)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450B47" w:rsidRPr="006E223C" w:rsidRDefault="00450B47" w:rsidP="00450B47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COURSE CURRICULUM</w:t>
      </w:r>
    </w:p>
    <w:tbl>
      <w:tblPr>
        <w:tblStyle w:val="TableGrid"/>
        <w:tblW w:w="10655" w:type="dxa"/>
        <w:jc w:val="center"/>
        <w:tblInd w:w="-432" w:type="dxa"/>
        <w:tblLayout w:type="fixed"/>
        <w:tblLook w:val="04A0"/>
      </w:tblPr>
      <w:tblGrid>
        <w:gridCol w:w="1781"/>
        <w:gridCol w:w="1467"/>
        <w:gridCol w:w="1719"/>
        <w:gridCol w:w="77"/>
        <w:gridCol w:w="1358"/>
        <w:gridCol w:w="660"/>
        <w:gridCol w:w="1150"/>
        <w:gridCol w:w="1325"/>
        <w:gridCol w:w="1118"/>
      </w:tblGrid>
      <w:tr w:rsidR="00450B47" w:rsidRPr="006E223C" w:rsidTr="00AA4644">
        <w:trPr>
          <w:trHeight w:val="276"/>
          <w:jc w:val="center"/>
        </w:trPr>
        <w:tc>
          <w:tcPr>
            <w:tcW w:w="10655" w:type="dxa"/>
            <w:gridSpan w:val="9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  <w:b/>
                <w:bCs/>
                <w:sz w:val="32"/>
                <w:szCs w:val="32"/>
              </w:rPr>
              <w:t>PART-A:Introduction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5044" w:type="dxa"/>
            <w:gridSpan w:val="4"/>
            <w:vAlign w:val="center"/>
          </w:tcPr>
          <w:p w:rsidR="00450B47" w:rsidRPr="006E223C" w:rsidRDefault="00450B47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Program: B.Sc. in Fashion Design</w:t>
            </w:r>
          </w:p>
        </w:tc>
        <w:tc>
          <w:tcPr>
            <w:tcW w:w="3168" w:type="dxa"/>
            <w:gridSpan w:val="3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Semester-I</w:t>
            </w:r>
          </w:p>
        </w:tc>
        <w:tc>
          <w:tcPr>
            <w:tcW w:w="2443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Session: 2024-2029</w:t>
            </w:r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7407" w:type="dxa"/>
            <w:gridSpan w:val="7"/>
          </w:tcPr>
          <w:p w:rsidR="00450B47" w:rsidRPr="006E223C" w:rsidRDefault="000F6975" w:rsidP="00AA4644">
            <w:pPr>
              <w:pStyle w:val="TableParagraph"/>
              <w:spacing w:line="256" w:lineRule="exact"/>
              <w:ind w:left="4" w:right="1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6E223C">
              <w:rPr>
                <w:rFonts w:asciiTheme="minorHAnsi" w:hAnsiTheme="minorHAnsi" w:cstheme="minorHAnsi"/>
                <w:b/>
                <w:spacing w:val="-2"/>
                <w:sz w:val="24"/>
              </w:rPr>
              <w:t>BSCFD2</w:t>
            </w:r>
            <w:r w:rsidR="00450B47" w:rsidRPr="006E223C">
              <w:rPr>
                <w:rFonts w:asciiTheme="minorHAnsi" w:hAnsiTheme="minorHAnsi" w:cstheme="minorHAnsi"/>
                <w:b/>
                <w:spacing w:val="-2"/>
                <w:sz w:val="24"/>
              </w:rPr>
              <w:t>02T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Title</w:t>
            </w:r>
          </w:p>
        </w:tc>
        <w:tc>
          <w:tcPr>
            <w:tcW w:w="7407" w:type="dxa"/>
            <w:gridSpan w:val="7"/>
            <w:vAlign w:val="center"/>
          </w:tcPr>
          <w:p w:rsidR="00450B47" w:rsidRPr="006E223C" w:rsidRDefault="000F6975" w:rsidP="00AA4644">
            <w:pPr>
              <w:pStyle w:val="TableParagraph"/>
              <w:spacing w:before="1" w:line="257" w:lineRule="exact"/>
              <w:ind w:left="4" w:right="1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6E223C">
              <w:rPr>
                <w:rFonts w:asciiTheme="minorHAnsi" w:hAnsiTheme="minorHAnsi" w:cstheme="minorHAnsi"/>
                <w:sz w:val="20"/>
                <w:szCs w:val="20"/>
              </w:rPr>
              <w:t>History of Clothing in India</w:t>
            </w:r>
          </w:p>
        </w:tc>
      </w:tr>
      <w:tr w:rsidR="00450B47" w:rsidRPr="006E223C" w:rsidTr="00AA4644">
        <w:trPr>
          <w:trHeight w:val="521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Type</w:t>
            </w:r>
          </w:p>
        </w:tc>
        <w:tc>
          <w:tcPr>
            <w:tcW w:w="7407" w:type="dxa"/>
            <w:gridSpan w:val="7"/>
            <w:vAlign w:val="center"/>
          </w:tcPr>
          <w:p w:rsidR="00450B47" w:rsidRPr="006E223C" w:rsidRDefault="00450B47" w:rsidP="00AA4644">
            <w:pPr>
              <w:pStyle w:val="TableParagraph"/>
              <w:spacing w:line="256" w:lineRule="exact"/>
              <w:ind w:left="4" w:right="1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6E223C">
              <w:rPr>
                <w:rFonts w:asciiTheme="minorHAnsi" w:hAnsiTheme="minorHAnsi" w:cstheme="minorHAnsi"/>
                <w:b/>
                <w:sz w:val="24"/>
              </w:rPr>
              <w:t>Discipline Specific course</w:t>
            </w:r>
            <w:r w:rsidRPr="006E223C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(DSC)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Prerequisite</w:t>
            </w:r>
          </w:p>
        </w:tc>
        <w:tc>
          <w:tcPr>
            <w:tcW w:w="7407" w:type="dxa"/>
            <w:gridSpan w:val="7"/>
          </w:tcPr>
          <w:p w:rsidR="00450B47" w:rsidRPr="006E223C" w:rsidRDefault="00450B47" w:rsidP="00AA4644">
            <w:pPr>
              <w:pStyle w:val="TableParagraph"/>
              <w:spacing w:line="256" w:lineRule="exact"/>
              <w:ind w:left="4" w:right="1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6E223C">
              <w:rPr>
                <w:rFonts w:asciiTheme="minorHAnsi" w:hAnsiTheme="minorHAnsi" w:cstheme="minorHAnsi"/>
                <w:b/>
                <w:sz w:val="24"/>
              </w:rPr>
              <w:t>As per</w:t>
            </w:r>
            <w:r w:rsidRPr="006E223C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program</w:t>
            </w:r>
          </w:p>
        </w:tc>
      </w:tr>
      <w:tr w:rsidR="00450B47" w:rsidRPr="006E223C" w:rsidTr="00AA4644">
        <w:trPr>
          <w:trHeight w:val="2240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Learning Outcomes (CLO)</w:t>
            </w:r>
          </w:p>
        </w:tc>
        <w:tc>
          <w:tcPr>
            <w:tcW w:w="7407" w:type="dxa"/>
            <w:gridSpan w:val="7"/>
          </w:tcPr>
          <w:p w:rsidR="00450B47" w:rsidRPr="006E223C" w:rsidRDefault="00450B47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At the end of this course</w:t>
            </w:r>
          </w:p>
          <w:p w:rsidR="000F6975" w:rsidRPr="006E223C" w:rsidRDefault="000F6975" w:rsidP="00FA5AAF">
            <w:pPr>
              <w:pStyle w:val="ListParagraph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This course aims to deepen students' understanding of the evolution of fashion across various historical periods. </w:t>
            </w:r>
          </w:p>
          <w:p w:rsidR="000F6975" w:rsidRPr="006E223C" w:rsidRDefault="000F6975" w:rsidP="00FA5AAF">
            <w:pPr>
              <w:pStyle w:val="ListParagraph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By exploring cultural influences, societal changes, and technological advancements, students will critically assess how these factors shaped the development of clothing and accessories. </w:t>
            </w:r>
          </w:p>
          <w:p w:rsidR="00450B47" w:rsidRPr="006E223C" w:rsidRDefault="000F6975" w:rsidP="00FA5AAF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The course encourages students to synthesize knowledge through comprehensive reports and creative projects, showcasing their ability to link historical fashion with its socio-cultural context and aesthetic significance</w:t>
            </w:r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Credit Value</w:t>
            </w:r>
          </w:p>
        </w:tc>
        <w:tc>
          <w:tcPr>
            <w:tcW w:w="1719" w:type="dxa"/>
            <w:vAlign w:val="center"/>
          </w:tcPr>
          <w:p w:rsidR="00450B47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 xml:space="preserve">2 </w:t>
            </w:r>
            <w:r w:rsidR="00450B47" w:rsidRPr="006E223C">
              <w:rPr>
                <w:rFonts w:eastAsia="Calibri" w:cstheme="minorHAnsi"/>
                <w:b/>
                <w:bCs/>
              </w:rPr>
              <w:t>Credits</w:t>
            </w:r>
          </w:p>
        </w:tc>
        <w:tc>
          <w:tcPr>
            <w:tcW w:w="5688" w:type="dxa"/>
            <w:gridSpan w:val="6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1 Credit = 15 Hours - Learning &amp; Observation</w:t>
            </w:r>
          </w:p>
        </w:tc>
      </w:tr>
      <w:tr w:rsidR="00450B47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Total Marks</w:t>
            </w:r>
          </w:p>
        </w:tc>
        <w:tc>
          <w:tcPr>
            <w:tcW w:w="3154" w:type="dxa"/>
            <w:gridSpan w:val="3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Max. Marks:100</w:t>
            </w:r>
          </w:p>
        </w:tc>
        <w:tc>
          <w:tcPr>
            <w:tcW w:w="4253" w:type="dxa"/>
            <w:gridSpan w:val="4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Min marks -40</w:t>
            </w:r>
          </w:p>
        </w:tc>
      </w:tr>
      <w:tr w:rsidR="00450B47" w:rsidRPr="006E223C" w:rsidTr="00AA4644">
        <w:trPr>
          <w:trHeight w:val="522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 -B: Content of the Course</w:t>
            </w:r>
          </w:p>
        </w:tc>
      </w:tr>
      <w:tr w:rsidR="00450B47" w:rsidRPr="006E223C" w:rsidTr="00AA4644">
        <w:trPr>
          <w:trHeight w:val="380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No. of Teaching-Learni</w:t>
            </w:r>
            <w:r w:rsidR="000F6975" w:rsidRPr="006E223C">
              <w:rPr>
                <w:rFonts w:eastAsia="Calibri" w:cstheme="minorHAnsi"/>
                <w:b/>
                <w:bCs/>
              </w:rPr>
              <w:t>ng Periods (01 Hr. per period)-30 Periods (3</w:t>
            </w:r>
            <w:r w:rsidRPr="006E223C">
              <w:rPr>
                <w:rFonts w:eastAsia="Calibri" w:cstheme="minorHAnsi"/>
                <w:b/>
                <w:bCs/>
              </w:rPr>
              <w:t>0 Hours) No. of Topics (Course contents)</w:t>
            </w:r>
          </w:p>
        </w:tc>
      </w:tr>
      <w:tr w:rsidR="00450B47" w:rsidRPr="006E223C" w:rsidTr="00AA4644">
        <w:trPr>
          <w:trHeight w:val="245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Topics(Course Content)</w:t>
            </w:r>
          </w:p>
        </w:tc>
        <w:tc>
          <w:tcPr>
            <w:tcW w:w="1118" w:type="dxa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No. of Period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7756" w:type="dxa"/>
            <w:gridSpan w:val="7"/>
          </w:tcPr>
          <w:p w:rsidR="000F6975" w:rsidRPr="006E223C" w:rsidRDefault="000F6975" w:rsidP="00FA5AAF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Etruscans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Lifestyle &amp; Influences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Female Costume: Long Tunic/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Chiton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Himation</w:t>
            </w:r>
            <w:proofErr w:type="spellEnd"/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Male Costume: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Perizoma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Lacerna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Tebena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Tunic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Tutulus</w:t>
            </w:r>
            <w:proofErr w:type="spellEnd"/>
          </w:p>
          <w:p w:rsidR="00450B47" w:rsidRPr="006E223C" w:rsidRDefault="00F511E0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lastRenderedPageBreak/>
              <w:t>j</w:t>
            </w:r>
            <w:r w:rsidR="000F6975"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ewelry</w:t>
            </w:r>
            <w:proofErr w:type="spellEnd"/>
            <w:r w:rsidR="000F6975"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Make Up | Hairstyles</w:t>
            </w:r>
          </w:p>
        </w:tc>
        <w:tc>
          <w:tcPr>
            <w:tcW w:w="1118" w:type="dxa"/>
            <w:vAlign w:val="center"/>
          </w:tcPr>
          <w:p w:rsidR="00450B47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cstheme="minorHAnsi"/>
                <w:b/>
                <w:bCs/>
                <w:sz w:val="28"/>
                <w:szCs w:val="28"/>
              </w:rPr>
              <w:lastRenderedPageBreak/>
              <w:t>8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II</w:t>
            </w:r>
          </w:p>
        </w:tc>
        <w:tc>
          <w:tcPr>
            <w:tcW w:w="7756" w:type="dxa"/>
            <w:gridSpan w:val="7"/>
          </w:tcPr>
          <w:p w:rsidR="000F6975" w:rsidRPr="006E223C" w:rsidRDefault="000F6975" w:rsidP="00FA5AAF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Byzantine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Social Structure | Influences | Textiles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Color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Embellishments | Clothing Features.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Male Costume: Hose | Tunics (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Paragaudian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Saecoz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Granatza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) | Dalmatics | Belts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Pallium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Bands | Cloaks (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Tabilion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Palludamentum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PalliumLorum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) | Super Humeral.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Hairstyles: Tonsure | Medium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Mustache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and Beards.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Female Costume: Girdle | Veil | Super Humeral |Dalmatic | Headgears.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Crete /Minoan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Lifestyle | Textile devices and activities | Clothing features.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Male Costume: Loin Cloth | Skirts | Belts.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Female Costume: Skirts (Bell-shaped | Tiered) |Culottes | Aprons| Belts | Tunics.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Hairstyle &amp; Headgears: Men &amp; Women</w:t>
            </w:r>
          </w:p>
          <w:p w:rsidR="000F6975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Jewelry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Cosmetics |Grooming</w:t>
            </w:r>
          </w:p>
          <w:p w:rsidR="00450B47" w:rsidRPr="006E223C" w:rsidRDefault="000F6975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Changes during Mycenaean times.</w:t>
            </w:r>
          </w:p>
        </w:tc>
        <w:tc>
          <w:tcPr>
            <w:tcW w:w="1118" w:type="dxa"/>
            <w:vAlign w:val="center"/>
          </w:tcPr>
          <w:p w:rsidR="00450B47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cstheme="minorHAnsi"/>
                <w:b/>
                <w:bCs/>
                <w:sz w:val="28"/>
                <w:szCs w:val="28"/>
              </w:rPr>
              <w:t>8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7756" w:type="dxa"/>
            <w:gridSpan w:val="7"/>
          </w:tcPr>
          <w:p w:rsidR="00FA5AAF" w:rsidRPr="006E223C" w:rsidRDefault="00FA5AAF" w:rsidP="00FA5AAF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African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Influence | Lifestyle | Culture.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Textiles: Batik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Shweshwe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Wax Prints [Ankara | Dutch |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AsoOke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Kente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/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Nwentoma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Lace (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shain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-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shain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)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Female Costumes: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Busuti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Chitengi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Dashiki |Senegalese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Kaftan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Kanga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Gomesi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HabeshaKemis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Mushanana</w:t>
            </w:r>
            <w:proofErr w:type="spellEnd"/>
          </w:p>
          <w:p w:rsidR="00FA5AAF" w:rsidRPr="006E223C" w:rsidRDefault="00FA5AAF" w:rsidP="00FA5AAF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Male Costumes: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Kanzu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/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Thawb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Madiba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Shirt | Safari Shirt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Ethopian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suit | Dashiki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Babban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Riga | Ghanaian Smock/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Batakari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.</w:t>
            </w:r>
          </w:p>
          <w:p w:rsidR="00450B47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Headgear: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Kufi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| Fez 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Kofia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|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AsoOke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hat</w:t>
            </w:r>
          </w:p>
        </w:tc>
        <w:tc>
          <w:tcPr>
            <w:tcW w:w="1118" w:type="dxa"/>
            <w:vAlign w:val="center"/>
          </w:tcPr>
          <w:p w:rsidR="00450B47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450B47" w:rsidRPr="006E223C" w:rsidTr="00AA4644">
        <w:trPr>
          <w:trHeight w:val="344"/>
          <w:jc w:val="center"/>
        </w:trPr>
        <w:tc>
          <w:tcPr>
            <w:tcW w:w="1781" w:type="dxa"/>
            <w:vAlign w:val="center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7756" w:type="dxa"/>
            <w:gridSpan w:val="7"/>
          </w:tcPr>
          <w:p w:rsidR="00FA5AAF" w:rsidRPr="006E223C" w:rsidRDefault="00FA5AAF" w:rsidP="00FA5AAF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Renaissance &amp; 16thCentury Fashion (15th-16th Century)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Highlights of the Renaissance: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Meaning, key influencers, and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artisticelements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.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Exploration of male and female costumes, accessories, makeup, and grooming.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Tudor and Elizabethan Period (16C):</w:t>
            </w:r>
          </w:p>
          <w:p w:rsidR="00FA5AAF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Christopher Columbus's impact and clothing features.</w:t>
            </w:r>
          </w:p>
          <w:p w:rsidR="00450B47" w:rsidRPr="006E223C" w:rsidRDefault="00FA5AAF" w:rsidP="00F511E0">
            <w:pPr>
              <w:pStyle w:val="ListParagraph"/>
              <w:ind w:left="720" w:firstLine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Detailed examination of male and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femaleattire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, including mannerist styles.</w:t>
            </w:r>
          </w:p>
        </w:tc>
        <w:tc>
          <w:tcPr>
            <w:tcW w:w="1118" w:type="dxa"/>
            <w:vAlign w:val="center"/>
          </w:tcPr>
          <w:p w:rsidR="00450B47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781" w:type="dxa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Keywords</w:t>
            </w:r>
          </w:p>
        </w:tc>
        <w:tc>
          <w:tcPr>
            <w:tcW w:w="7756" w:type="dxa"/>
            <w:gridSpan w:val="7"/>
          </w:tcPr>
          <w:p w:rsidR="00450B47" w:rsidRPr="006E223C" w:rsidRDefault="00450B47" w:rsidP="00AA4644">
            <w:pPr>
              <w:widowControl w:val="0"/>
              <w:rPr>
                <w:rFonts w:cstheme="minorHAnsi"/>
              </w:rPr>
            </w:pPr>
          </w:p>
        </w:tc>
        <w:tc>
          <w:tcPr>
            <w:tcW w:w="1118" w:type="dxa"/>
          </w:tcPr>
          <w:p w:rsidR="00450B47" w:rsidRPr="006E223C" w:rsidRDefault="00450B47" w:rsidP="00AA4644">
            <w:pPr>
              <w:widowControl w:val="0"/>
              <w:rPr>
                <w:rFonts w:cstheme="minorHAnsi"/>
              </w:rPr>
            </w:pPr>
          </w:p>
        </w:tc>
      </w:tr>
      <w:tr w:rsidR="00450B47" w:rsidRPr="006E223C" w:rsidTr="00AA4644">
        <w:trPr>
          <w:trHeight w:val="325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Name and Signature of Convener &amp; Members of CBS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PART-C: Learning Resources</w:t>
            </w:r>
          </w:p>
        </w:tc>
      </w:tr>
      <w:tr w:rsidR="00450B47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450B47" w:rsidRPr="006E223C" w:rsidRDefault="00450B47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Text Books, Reference Books and Others</w:t>
            </w:r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0F6975" w:rsidRPr="006E223C" w:rsidRDefault="000F6975" w:rsidP="00EC7487">
            <w:pPr>
              <w:pStyle w:val="ListParagraph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Costume &amp; Fashion – A Complete History –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Brownyn</w:t>
            </w:r>
            <w:proofErr w:type="spellEnd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Cosgrave</w:t>
            </w:r>
          </w:p>
          <w:p w:rsidR="000F6975" w:rsidRPr="006E223C" w:rsidRDefault="000F6975" w:rsidP="00EC7487">
            <w:pPr>
              <w:pStyle w:val="ListParagraph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Fashion – Century of the Designer – Charlotte </w:t>
            </w:r>
            <w:proofErr w:type="spellStart"/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Seeling</w:t>
            </w:r>
            <w:proofErr w:type="spellEnd"/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0F6975" w:rsidRPr="006E223C" w:rsidRDefault="000F6975" w:rsidP="00EC7487">
            <w:pPr>
              <w:pStyle w:val="ListParagraph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History of Costume – Carl Kohler</w:t>
            </w:r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0F6975" w:rsidRPr="006E223C" w:rsidRDefault="000F6975" w:rsidP="00AA4644">
            <w:pPr>
              <w:widowControl w:val="0"/>
              <w:spacing w:before="24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lastRenderedPageBreak/>
              <w:t>Suggested Continuous Evaluation Methods:</w:t>
            </w:r>
          </w:p>
          <w:p w:rsidR="000F6975" w:rsidRPr="006E223C" w:rsidRDefault="000F6975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Maximum Marks:                                    100 marks</w:t>
            </w:r>
          </w:p>
          <w:p w:rsidR="000F6975" w:rsidRPr="006E223C" w:rsidRDefault="000F6975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Continuous Internal Assessment (CIA): 30 Marks.</w:t>
            </w:r>
          </w:p>
          <w:p w:rsidR="000F6975" w:rsidRPr="006E223C" w:rsidRDefault="000F6975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End Semester Exam (ESE):                     70 marks</w:t>
            </w:r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Continuous Internal Assessment (CIA):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(By Course Teacher)</w:t>
            </w:r>
          </w:p>
        </w:tc>
        <w:tc>
          <w:tcPr>
            <w:tcW w:w="3814" w:type="dxa"/>
            <w:gridSpan w:val="4"/>
            <w:vAlign w:val="center"/>
          </w:tcPr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Internal test/Quiz-:20 &amp; 20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Assignment /seminar-10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marks:-30</w:t>
            </w:r>
          </w:p>
        </w:tc>
        <w:tc>
          <w:tcPr>
            <w:tcW w:w="3593" w:type="dxa"/>
            <w:gridSpan w:val="3"/>
            <w:vAlign w:val="center"/>
          </w:tcPr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Better marks out of the two test/Quiz+ obtained marks in assignment shall be considered against 30 marks.</w:t>
            </w:r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End Semester Exam (ESE):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07" w:type="dxa"/>
            <w:gridSpan w:val="7"/>
            <w:vAlign w:val="center"/>
          </w:tcPr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Two section- A&amp;B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A: Q1. Objective-10 marks: Q2. Short answer type-5x4=20  marks</w:t>
            </w:r>
          </w:p>
          <w:p w:rsidR="000F6975" w:rsidRPr="006E223C" w:rsidRDefault="000F6975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B: Descriptive answer type questions, 1 out of 2 from each unit-4x10=40 marks</w:t>
            </w:r>
          </w:p>
        </w:tc>
      </w:tr>
      <w:tr w:rsidR="000F6975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0F6975" w:rsidRPr="006E223C" w:rsidRDefault="000F6975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Name and Signature of Convener &amp; Members of </w:t>
            </w:r>
            <w:proofErr w:type="spellStart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CBoS</w:t>
            </w:r>
            <w:proofErr w:type="spellEnd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.</w:t>
            </w:r>
          </w:p>
          <w:p w:rsidR="000F6975" w:rsidRPr="006E223C" w:rsidRDefault="000F6975" w:rsidP="00AA4644">
            <w:pPr>
              <w:widowControl w:val="0"/>
              <w:rPr>
                <w:rFonts w:cstheme="minorHAnsi"/>
                <w:b/>
                <w:bCs/>
              </w:rPr>
            </w:pPr>
          </w:p>
        </w:tc>
      </w:tr>
    </w:tbl>
    <w:p w:rsidR="00450B47" w:rsidRPr="006E223C" w:rsidRDefault="00450B47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450B47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40"/>
          <w:szCs w:val="40"/>
        </w:rPr>
        <w:br w:type="page"/>
      </w:r>
      <w:r w:rsidR="00AA4644" w:rsidRPr="006E223C">
        <w:rPr>
          <w:rFonts w:cstheme="minorHAnsi"/>
          <w:b/>
          <w:sz w:val="24"/>
          <w:szCs w:val="24"/>
        </w:rPr>
        <w:lastRenderedPageBreak/>
        <w:t>FOUR YEAR UNDERGRADUATE PROGRAMME (2024-29)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COURSE CURRICULUM</w:t>
      </w:r>
    </w:p>
    <w:tbl>
      <w:tblPr>
        <w:tblStyle w:val="TableGrid"/>
        <w:tblW w:w="10655" w:type="dxa"/>
        <w:jc w:val="center"/>
        <w:tblInd w:w="-432" w:type="dxa"/>
        <w:tblLayout w:type="fixed"/>
        <w:tblLook w:val="04A0"/>
      </w:tblPr>
      <w:tblGrid>
        <w:gridCol w:w="1781"/>
        <w:gridCol w:w="1467"/>
        <w:gridCol w:w="1166"/>
        <w:gridCol w:w="553"/>
        <w:gridCol w:w="1435"/>
        <w:gridCol w:w="660"/>
        <w:gridCol w:w="1150"/>
        <w:gridCol w:w="1325"/>
        <w:gridCol w:w="1118"/>
      </w:tblGrid>
      <w:tr w:rsidR="00AA4644" w:rsidRPr="006E223C" w:rsidTr="00AA4644">
        <w:trPr>
          <w:trHeight w:val="276"/>
          <w:jc w:val="center"/>
        </w:trPr>
        <w:tc>
          <w:tcPr>
            <w:tcW w:w="10655" w:type="dxa"/>
            <w:gridSpan w:val="9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  <w:b/>
                <w:bCs/>
                <w:sz w:val="32"/>
                <w:szCs w:val="32"/>
              </w:rPr>
              <w:t>PART-A:Introduction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4414" w:type="dxa"/>
            <w:gridSpan w:val="3"/>
            <w:vAlign w:val="center"/>
          </w:tcPr>
          <w:p w:rsidR="00AA4644" w:rsidRPr="006E223C" w:rsidRDefault="00AA4644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Program: B.Sc. in Fashion Design</w:t>
            </w:r>
          </w:p>
        </w:tc>
        <w:tc>
          <w:tcPr>
            <w:tcW w:w="3798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Semester-I1</w:t>
            </w:r>
          </w:p>
        </w:tc>
        <w:tc>
          <w:tcPr>
            <w:tcW w:w="2443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Session: 2024-2029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BSCFD203T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Title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eastAsia="Calibri" w:cstheme="minorHAnsi"/>
              </w:rPr>
              <w:t>Pattern Making-I</w:t>
            </w:r>
          </w:p>
        </w:tc>
      </w:tr>
      <w:tr w:rsidR="00AA4644" w:rsidRPr="006E223C" w:rsidTr="00AA4644">
        <w:trPr>
          <w:trHeight w:val="365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Type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Discipline Specific course (DSC)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Prerequisite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</w:rPr>
              <w:t>As per programme</w:t>
            </w:r>
          </w:p>
        </w:tc>
      </w:tr>
      <w:tr w:rsidR="00AA4644" w:rsidRPr="006E223C" w:rsidTr="00AA4644">
        <w:trPr>
          <w:trHeight w:val="2603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Learning Outcomes (CLO)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widowControl w:val="0"/>
              <w:rPr>
                <w:rFonts w:eastAsia="Calibri" w:cstheme="minorHAnsi"/>
                <w:b/>
              </w:rPr>
            </w:pPr>
            <w:r w:rsidRPr="006E223C">
              <w:rPr>
                <w:rFonts w:eastAsia="Calibri" w:cstheme="minorHAnsi"/>
                <w:b/>
              </w:rPr>
              <w:t>At the end of this course</w:t>
            </w:r>
          </w:p>
          <w:p w:rsidR="00AA4644" w:rsidRPr="006E223C" w:rsidRDefault="00AA4644" w:rsidP="00F511E0">
            <w:pPr>
              <w:pStyle w:val="ListParagraph"/>
              <w:numPr>
                <w:ilvl w:val="0"/>
                <w:numId w:val="13"/>
              </w:numPr>
              <w:rPr>
                <w:rFonts w:asciiTheme="minorHAnsi" w:eastAsia="Calibri" w:hAnsiTheme="minorHAnsi" w:cstheme="minorHAnsi"/>
              </w:rPr>
            </w:pPr>
            <w:r w:rsidRPr="006E223C">
              <w:rPr>
                <w:rFonts w:asciiTheme="minorHAnsi" w:eastAsia="Calibri" w:hAnsiTheme="minorHAnsi" w:cstheme="minorHAnsi"/>
              </w:rPr>
              <w:t xml:space="preserve">This course module offers a comprehensive exploration of advanced pattern-making techniques, focusing on dart manipulation, style lines, fullness, and specialized garment components. </w:t>
            </w:r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</w:rPr>
            </w:pPr>
          </w:p>
          <w:p w:rsidR="00AA4644" w:rsidRPr="006E223C" w:rsidRDefault="00AA4644" w:rsidP="00F511E0">
            <w:pPr>
              <w:pStyle w:val="ListParagraph"/>
              <w:numPr>
                <w:ilvl w:val="0"/>
                <w:numId w:val="13"/>
              </w:numPr>
              <w:rPr>
                <w:rFonts w:asciiTheme="minorHAnsi" w:eastAsia="Calibri" w:hAnsiTheme="minorHAnsi" w:cstheme="minorHAnsi"/>
              </w:rPr>
            </w:pPr>
            <w:r w:rsidRPr="006E223C">
              <w:rPr>
                <w:rFonts w:asciiTheme="minorHAnsi" w:eastAsia="Calibri" w:hAnsiTheme="minorHAnsi" w:cstheme="minorHAnsi"/>
              </w:rPr>
              <w:t>Through hands-on pattern drafting and practical application, students will master the principles of bodice, sleeve, kimono, raglan, and torso variations, fostering both technical expertise and creative design innovation.</w:t>
            </w:r>
          </w:p>
          <w:p w:rsidR="00AA4644" w:rsidRPr="006E223C" w:rsidRDefault="00AA4644" w:rsidP="00AA464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Credit Value</w:t>
            </w:r>
          </w:p>
        </w:tc>
        <w:tc>
          <w:tcPr>
            <w:tcW w:w="1719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2 Credits</w:t>
            </w:r>
          </w:p>
        </w:tc>
        <w:tc>
          <w:tcPr>
            <w:tcW w:w="5688" w:type="dxa"/>
            <w:gridSpan w:val="5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1 Credit = 15 Hours - Learning &amp; Observation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Total Marks</w:t>
            </w:r>
          </w:p>
        </w:tc>
        <w:tc>
          <w:tcPr>
            <w:tcW w:w="3154" w:type="dxa"/>
            <w:gridSpan w:val="3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Max. Marks:100</w:t>
            </w:r>
          </w:p>
        </w:tc>
        <w:tc>
          <w:tcPr>
            <w:tcW w:w="4253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Min marks -40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 -B: Content of the Course</w:t>
            </w:r>
          </w:p>
        </w:tc>
      </w:tr>
      <w:tr w:rsidR="00AA4644" w:rsidRPr="006E223C" w:rsidTr="00AA4644">
        <w:trPr>
          <w:trHeight w:val="380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No. of Teaching-Learning Periods (01 Hr. per period)-30 Periods (30 Hours) No. of Topics (Course contents)</w:t>
            </w:r>
          </w:p>
        </w:tc>
      </w:tr>
      <w:tr w:rsidR="00AA4644" w:rsidRPr="006E223C" w:rsidTr="00AA4644">
        <w:trPr>
          <w:trHeight w:val="245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Topics(Course Content)</w:t>
            </w:r>
          </w:p>
        </w:tc>
        <w:tc>
          <w:tcPr>
            <w:tcW w:w="1118" w:type="dxa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No. of Period</w:t>
            </w:r>
          </w:p>
        </w:tc>
      </w:tr>
      <w:tr w:rsidR="00AA4644" w:rsidRPr="006E223C" w:rsidTr="00AA4644">
        <w:trPr>
          <w:trHeight w:val="580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Torso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Torso Front &amp; Back 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</w:t>
            </w:r>
          </w:p>
        </w:tc>
        <w:tc>
          <w:tcPr>
            <w:tcW w:w="1118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Sleeves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Introduction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Basic shirt cuff, puff sleeve, petal sleeve, lantern sleeve, leg-o-mutton sleeve, cowl sleeve and bishop </w:t>
            </w:r>
            <w:r w:rsidR="003E4074" w:rsidRPr="006E223C">
              <w:rPr>
                <w:rFonts w:eastAsia="Calibri" w:cstheme="minorHAnsi"/>
              </w:rPr>
              <w:t>,</w:t>
            </w:r>
            <w:r w:rsidRPr="006E223C">
              <w:rPr>
                <w:rFonts w:eastAsia="Calibri" w:cstheme="minorHAnsi"/>
              </w:rPr>
              <w:t>Raglan</w:t>
            </w:r>
            <w:r w:rsidR="003E4074" w:rsidRPr="006E223C">
              <w:rPr>
                <w:rFonts w:eastAsia="Calibri" w:cstheme="minorHAnsi"/>
              </w:rPr>
              <w:t xml:space="preserve"> &amp; </w:t>
            </w:r>
            <w:r w:rsidRPr="006E223C">
              <w:rPr>
                <w:rFonts w:eastAsia="Calibri" w:cstheme="minorHAnsi"/>
              </w:rPr>
              <w:t>Kimono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</w:p>
        </w:tc>
        <w:tc>
          <w:tcPr>
            <w:tcW w:w="1118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7756" w:type="dxa"/>
            <w:gridSpan w:val="7"/>
          </w:tcPr>
          <w:p w:rsidR="003E4074" w:rsidRPr="006E223C" w:rsidRDefault="003E407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Yokes </w:t>
            </w:r>
          </w:p>
          <w:p w:rsidR="00F511E0" w:rsidRPr="006E223C" w:rsidRDefault="003E407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Collars </w:t>
            </w:r>
          </w:p>
          <w:p w:rsidR="00AA4644" w:rsidRPr="006E223C" w:rsidRDefault="003E407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Cowls</w:t>
            </w:r>
          </w:p>
        </w:tc>
        <w:tc>
          <w:tcPr>
            <w:tcW w:w="1118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Bodice Variations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lastRenderedPageBreak/>
              <w:t>Dart Manipulation Techniques - Single and double dart methods, including Slash-spread and Pivotal methods.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Designing with darts </w:t>
            </w:r>
          </w:p>
          <w:p w:rsidR="001A6235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proofErr w:type="spellStart"/>
            <w:r w:rsidRPr="006E223C">
              <w:rPr>
                <w:rFonts w:eastAsia="Calibri" w:cstheme="minorHAnsi"/>
              </w:rPr>
              <w:t>Stylelines</w:t>
            </w:r>
            <w:proofErr w:type="spellEnd"/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Added fullness </w:t>
            </w:r>
          </w:p>
          <w:p w:rsidR="00AA4644" w:rsidRPr="006E223C" w:rsidRDefault="00AA4644" w:rsidP="003E4074">
            <w:pPr>
              <w:widowControl w:val="0"/>
              <w:rPr>
                <w:rFonts w:eastAsia="Calibri" w:cstheme="minorHAnsi"/>
              </w:rPr>
            </w:pPr>
          </w:p>
        </w:tc>
        <w:tc>
          <w:tcPr>
            <w:tcW w:w="1118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7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lastRenderedPageBreak/>
              <w:t>Keywords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AA4644">
            <w:pPr>
              <w:pStyle w:val="Normal2"/>
              <w:widowControl w:val="0"/>
              <w:spacing w:after="0" w:line="240" w:lineRule="auto"/>
              <w:ind w:left="14"/>
              <w:rPr>
                <w:rFonts w:asciiTheme="minorHAnsi" w:eastAsia="Cambr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18" w:type="dxa"/>
          </w:tcPr>
          <w:p w:rsidR="00AA4644" w:rsidRPr="006E223C" w:rsidRDefault="00AA4644" w:rsidP="00AA4644">
            <w:pPr>
              <w:widowControl w:val="0"/>
              <w:rPr>
                <w:rFonts w:cstheme="minorHAnsi"/>
              </w:rPr>
            </w:pPr>
          </w:p>
        </w:tc>
      </w:tr>
      <w:tr w:rsidR="00AA4644" w:rsidRPr="006E223C" w:rsidTr="00AA4644">
        <w:trPr>
          <w:trHeight w:val="413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Name and Signature of Convener &amp; Members of CBS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PART-C: Learning Resources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Text Books, Reference Books and Others</w:t>
            </w:r>
          </w:p>
        </w:tc>
      </w:tr>
      <w:tr w:rsidR="003E407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3E4074" w:rsidRPr="006E223C" w:rsidRDefault="003E4074" w:rsidP="003E407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▪ Pattern Making for Fashion Design by Helen Joseph Armstrong</w:t>
            </w:r>
          </w:p>
        </w:tc>
      </w:tr>
      <w:tr w:rsidR="003E407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3E4074" w:rsidRPr="006E223C" w:rsidRDefault="003E4074" w:rsidP="003E407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▪ Pattern Making for Fashion Design by Helen Joseph Armstrong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spacing w:before="24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Suggested Continuous Evaluation Methods: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Maximum Marks:                                    100 marks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Continuous Internal Assessment (CIA): 30 Marks.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End Semester Exam (ESE):                     70 marks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Continuous Internal Assessment (CIA):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(By Course Teacher)</w:t>
            </w:r>
          </w:p>
        </w:tc>
        <w:tc>
          <w:tcPr>
            <w:tcW w:w="3814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Internal test/Quiz-:20 &amp; 20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Assignment /seminar-10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marks:-30</w:t>
            </w:r>
          </w:p>
        </w:tc>
        <w:tc>
          <w:tcPr>
            <w:tcW w:w="3593" w:type="dxa"/>
            <w:gridSpan w:val="3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Better marks out of the two test/Quiz+ obtained marks in assignment shall be considered against 30 marks.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End Semester Exam (ESE):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Two section- A&amp;B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A: Q1. Objective-10 marks: Q2. Short answer type-5x4=20  marks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B: Descriptive answer type questions, 1 out of 2 from each unit-4x10=40 marks</w:t>
            </w:r>
          </w:p>
        </w:tc>
      </w:tr>
      <w:tr w:rsidR="00AA4644" w:rsidRPr="006E223C" w:rsidTr="00AA4644">
        <w:trPr>
          <w:trHeight w:val="2202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Name and Signature of Convener &amp; Members of </w:t>
            </w:r>
            <w:proofErr w:type="spellStart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CBoS</w:t>
            </w:r>
            <w:proofErr w:type="spellEnd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.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</w:rPr>
            </w:pPr>
          </w:p>
        </w:tc>
      </w:tr>
    </w:tbl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450B47" w:rsidRPr="006E223C" w:rsidRDefault="00450B47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D9558B" w:rsidRPr="006E223C" w:rsidRDefault="00D9558B" w:rsidP="00450B47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FOUR YEAR UNDERGRADUATE PROGRAMME (2024-29)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COURSE CURRICULUM</w:t>
      </w:r>
    </w:p>
    <w:tbl>
      <w:tblPr>
        <w:tblStyle w:val="TableGrid"/>
        <w:tblW w:w="10655" w:type="dxa"/>
        <w:jc w:val="center"/>
        <w:tblInd w:w="-432" w:type="dxa"/>
        <w:tblLayout w:type="fixed"/>
        <w:tblLook w:val="04A0"/>
      </w:tblPr>
      <w:tblGrid>
        <w:gridCol w:w="1781"/>
        <w:gridCol w:w="1467"/>
        <w:gridCol w:w="1166"/>
        <w:gridCol w:w="553"/>
        <w:gridCol w:w="1435"/>
        <w:gridCol w:w="660"/>
        <w:gridCol w:w="1150"/>
        <w:gridCol w:w="1325"/>
        <w:gridCol w:w="1118"/>
      </w:tblGrid>
      <w:tr w:rsidR="00AA4644" w:rsidRPr="006E223C" w:rsidTr="00AA4644">
        <w:trPr>
          <w:trHeight w:val="276"/>
          <w:jc w:val="center"/>
        </w:trPr>
        <w:tc>
          <w:tcPr>
            <w:tcW w:w="10655" w:type="dxa"/>
            <w:gridSpan w:val="9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  <w:b/>
                <w:bCs/>
                <w:sz w:val="32"/>
                <w:szCs w:val="32"/>
              </w:rPr>
              <w:t>PART-A:Introduction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4414" w:type="dxa"/>
            <w:gridSpan w:val="3"/>
            <w:vAlign w:val="center"/>
          </w:tcPr>
          <w:p w:rsidR="00AA4644" w:rsidRPr="006E223C" w:rsidRDefault="00AA4644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Program: B.Sc. in Fashion Design</w:t>
            </w:r>
          </w:p>
        </w:tc>
        <w:tc>
          <w:tcPr>
            <w:tcW w:w="3798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Semester-I1</w:t>
            </w:r>
          </w:p>
        </w:tc>
        <w:tc>
          <w:tcPr>
            <w:tcW w:w="2443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Session: 2024-2029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3E407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BSCFD207P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Title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3E407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sz w:val="20"/>
                <w:szCs w:val="20"/>
              </w:rPr>
              <w:t>Garment Construction</w:t>
            </w:r>
          </w:p>
        </w:tc>
      </w:tr>
      <w:tr w:rsidR="00AA4644" w:rsidRPr="006E223C" w:rsidTr="00AA4644">
        <w:trPr>
          <w:trHeight w:val="365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Type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Discipline Specific course (DSC)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Prerequisite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</w:rPr>
              <w:t>As per programme</w:t>
            </w:r>
          </w:p>
        </w:tc>
      </w:tr>
      <w:tr w:rsidR="00AA4644" w:rsidRPr="006E223C" w:rsidTr="00AA4644">
        <w:trPr>
          <w:trHeight w:val="2603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Learning Outcomes (CLO)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At the end of this course</w:t>
            </w:r>
          </w:p>
          <w:p w:rsidR="00E94C71" w:rsidRPr="006E223C" w:rsidRDefault="00E94C71" w:rsidP="006E223C">
            <w:pPr>
              <w:pStyle w:val="Normal1"/>
              <w:widowControl w:val="0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Theme="minorHAnsi" w:eastAsia="Cambria" w:hAnsiTheme="minorHAnsi" w:cstheme="minorHAnsi"/>
                <w:color w:val="000000" w:themeColor="text1"/>
                <w:sz w:val="20"/>
                <w:szCs w:val="20"/>
              </w:rPr>
            </w:pPr>
            <w:r w:rsidRPr="006E223C">
              <w:rPr>
                <w:rFonts w:asciiTheme="minorHAnsi" w:eastAsia="Cambria" w:hAnsiTheme="minorHAnsi" w:cstheme="minorHAnsi"/>
                <w:color w:val="000000" w:themeColor="text1"/>
                <w:sz w:val="20"/>
                <w:szCs w:val="20"/>
              </w:rPr>
              <w:t>The objective of the Garment Manufacturing Technology (GMT) course is to provide students with a comprehensive understanding of garment construction techniques, particularly focusing on bodice variations, sleeves, and collars.</w:t>
            </w:r>
          </w:p>
          <w:p w:rsidR="00AA4644" w:rsidRPr="006E223C" w:rsidRDefault="00E94C71" w:rsidP="006E223C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contextualSpacing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mbria" w:hAnsiTheme="minorHAnsi" w:cstheme="minorHAnsi"/>
                <w:color w:val="000000" w:themeColor="text1"/>
                <w:sz w:val="20"/>
                <w:szCs w:val="20"/>
              </w:rPr>
              <w:t>The course aims to develop students' skills in creating various garment designs with different sleeve and collar treatments, ensuring they understand the practical aspects of garment assembly, fit, and construction.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Credit Value</w:t>
            </w:r>
          </w:p>
        </w:tc>
        <w:tc>
          <w:tcPr>
            <w:tcW w:w="1719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2 Credits</w:t>
            </w:r>
          </w:p>
        </w:tc>
        <w:tc>
          <w:tcPr>
            <w:tcW w:w="5688" w:type="dxa"/>
            <w:gridSpan w:val="5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1 Credit = 15 Hours - Learning &amp; Observation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Total Marks</w:t>
            </w:r>
          </w:p>
        </w:tc>
        <w:tc>
          <w:tcPr>
            <w:tcW w:w="3154" w:type="dxa"/>
            <w:gridSpan w:val="3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Max. Marks:100</w:t>
            </w:r>
          </w:p>
        </w:tc>
        <w:tc>
          <w:tcPr>
            <w:tcW w:w="4253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Min marks -40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 -B: Content of the Course</w:t>
            </w:r>
          </w:p>
        </w:tc>
      </w:tr>
      <w:tr w:rsidR="00AA4644" w:rsidRPr="006E223C" w:rsidTr="00AA4644">
        <w:trPr>
          <w:trHeight w:val="380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No. of Teaching-Learni</w:t>
            </w:r>
            <w:r w:rsidR="003E4074" w:rsidRPr="006E223C">
              <w:rPr>
                <w:rFonts w:eastAsia="Calibri" w:cstheme="minorHAnsi"/>
                <w:b/>
                <w:bCs/>
              </w:rPr>
              <w:t>ng Periods (01 Hr. per period)-60 Periods (6</w:t>
            </w:r>
            <w:r w:rsidRPr="006E223C">
              <w:rPr>
                <w:rFonts w:eastAsia="Calibri" w:cstheme="minorHAnsi"/>
                <w:b/>
                <w:bCs/>
              </w:rPr>
              <w:t>0 Hours) No. of Topics (Course contents)</w:t>
            </w:r>
          </w:p>
        </w:tc>
      </w:tr>
      <w:tr w:rsidR="00AA4644" w:rsidRPr="006E223C" w:rsidTr="00AA4644">
        <w:trPr>
          <w:trHeight w:val="245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Topics(Course Content)</w:t>
            </w:r>
          </w:p>
        </w:tc>
        <w:tc>
          <w:tcPr>
            <w:tcW w:w="1118" w:type="dxa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No. of Period</w:t>
            </w:r>
          </w:p>
        </w:tc>
      </w:tr>
      <w:tr w:rsidR="00E94C71" w:rsidRPr="006E223C" w:rsidTr="00AA4644">
        <w:trPr>
          <w:trHeight w:val="580"/>
          <w:jc w:val="center"/>
        </w:trPr>
        <w:tc>
          <w:tcPr>
            <w:tcW w:w="1781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7756" w:type="dxa"/>
            <w:gridSpan w:val="7"/>
          </w:tcPr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Torso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Torso Front &amp; Back 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</w:t>
            </w:r>
          </w:p>
        </w:tc>
        <w:tc>
          <w:tcPr>
            <w:tcW w:w="1118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9</w:t>
            </w:r>
          </w:p>
        </w:tc>
      </w:tr>
      <w:tr w:rsidR="00E94C71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7756" w:type="dxa"/>
            <w:gridSpan w:val="7"/>
          </w:tcPr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Sleeves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Introduction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Basic shirt cuff, puff sleeve, petal sleeve, lantern sleeve, leg-o-mutton sleeve, cowl sleeve and bishop ,Raglan &amp; Kimono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</w:p>
        </w:tc>
        <w:tc>
          <w:tcPr>
            <w:tcW w:w="1118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E94C71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7756" w:type="dxa"/>
            <w:gridSpan w:val="7"/>
          </w:tcPr>
          <w:p w:rsidR="006E223C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Yokes 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 Collars </w:t>
            </w:r>
          </w:p>
          <w:p w:rsidR="00E94C71" w:rsidRPr="006E223C" w:rsidRDefault="00E94C71" w:rsidP="00CF600A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lastRenderedPageBreak/>
              <w:t xml:space="preserve"> Cowls</w:t>
            </w:r>
          </w:p>
        </w:tc>
        <w:tc>
          <w:tcPr>
            <w:tcW w:w="1118" w:type="dxa"/>
            <w:vAlign w:val="center"/>
          </w:tcPr>
          <w:p w:rsidR="00E94C71" w:rsidRPr="006E223C" w:rsidRDefault="00E94C71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7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IV</w:t>
            </w:r>
          </w:p>
        </w:tc>
        <w:tc>
          <w:tcPr>
            <w:tcW w:w="7756" w:type="dxa"/>
            <w:gridSpan w:val="7"/>
          </w:tcPr>
          <w:p w:rsidR="00E94C71" w:rsidRPr="006E223C" w:rsidRDefault="00E94C71" w:rsidP="00E94C71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Bodice Variations</w:t>
            </w:r>
          </w:p>
          <w:p w:rsidR="00E94C71" w:rsidRPr="006E223C" w:rsidRDefault="00E94C71" w:rsidP="00E94C71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>Dart Manipulation Techniques - Single and double dart methods, including Slash-spread and Pivotal methods.</w:t>
            </w:r>
          </w:p>
          <w:p w:rsidR="00E94C71" w:rsidRPr="006E223C" w:rsidRDefault="00E94C71" w:rsidP="00E94C71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Designing with darts </w:t>
            </w:r>
          </w:p>
          <w:p w:rsidR="00E94C71" w:rsidRPr="006E223C" w:rsidRDefault="00E94C71" w:rsidP="00E94C71">
            <w:pPr>
              <w:widowControl w:val="0"/>
              <w:rPr>
                <w:rFonts w:eastAsia="Calibri" w:cstheme="minorHAnsi"/>
              </w:rPr>
            </w:pPr>
            <w:proofErr w:type="spellStart"/>
            <w:r w:rsidRPr="006E223C">
              <w:rPr>
                <w:rFonts w:eastAsia="Calibri" w:cstheme="minorHAnsi"/>
              </w:rPr>
              <w:t>Stylelines</w:t>
            </w:r>
            <w:proofErr w:type="spellEnd"/>
          </w:p>
          <w:p w:rsidR="00E94C71" w:rsidRPr="006E223C" w:rsidRDefault="00E94C71" w:rsidP="00E94C71">
            <w:pPr>
              <w:widowControl w:val="0"/>
              <w:rPr>
                <w:rFonts w:eastAsia="Calibri" w:cstheme="minorHAnsi"/>
              </w:rPr>
            </w:pPr>
            <w:r w:rsidRPr="006E223C">
              <w:rPr>
                <w:rFonts w:eastAsia="Calibri" w:cstheme="minorHAnsi"/>
              </w:rPr>
              <w:t xml:space="preserve">Added fullness </w:t>
            </w:r>
          </w:p>
          <w:p w:rsidR="00AA4644" w:rsidRPr="006E223C" w:rsidRDefault="00AA4644" w:rsidP="00AA4644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7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781" w:type="dxa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Keywords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AA4644">
            <w:pPr>
              <w:widowControl w:val="0"/>
              <w:rPr>
                <w:rFonts w:cstheme="minorHAnsi"/>
              </w:rPr>
            </w:pPr>
          </w:p>
        </w:tc>
        <w:tc>
          <w:tcPr>
            <w:tcW w:w="1118" w:type="dxa"/>
          </w:tcPr>
          <w:p w:rsidR="00AA4644" w:rsidRPr="006E223C" w:rsidRDefault="00AA4644" w:rsidP="00AA4644">
            <w:pPr>
              <w:widowControl w:val="0"/>
              <w:rPr>
                <w:rFonts w:cstheme="minorHAnsi"/>
              </w:rPr>
            </w:pPr>
          </w:p>
        </w:tc>
      </w:tr>
      <w:tr w:rsidR="00AA4644" w:rsidRPr="006E223C" w:rsidTr="00AA4644">
        <w:trPr>
          <w:trHeight w:val="413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Name and Signature of Convener &amp; Members of CBS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PART-C: Learning Resources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Text Books, Reference Books and Others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 – Norma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Hollen</w:t>
            </w:r>
            <w:proofErr w:type="spellEnd"/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Introductory Textile Science- Joseph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Majory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L</w:t>
            </w:r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Fibre to fabric – Potter and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Corbman</w:t>
            </w:r>
            <w:proofErr w:type="spellEnd"/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Textile fibres and their use- Hess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Traditional Indian textiles – John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Gillow</w:t>
            </w:r>
            <w:proofErr w:type="spellEnd"/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 Design – Susan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Meller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and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JoostElffers</w:t>
            </w:r>
            <w:proofErr w:type="spellEnd"/>
          </w:p>
          <w:p w:rsidR="00AA4644" w:rsidRPr="006E223C" w:rsidRDefault="00AA4644" w:rsidP="00AA4644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Textiles – Sara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Kadolph</w:t>
            </w:r>
            <w:proofErr w:type="spellEnd"/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spacing w:before="24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Suggested Continuous Evaluation Methods: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Maximum Marks:                                    100 marks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Continuous Internal Assessment (CIA): 30 Marks.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End Semester Exam (ESE):                     70 marks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Continuous Internal Assessment (CIA):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(By Course Teacher)</w:t>
            </w:r>
          </w:p>
        </w:tc>
        <w:tc>
          <w:tcPr>
            <w:tcW w:w="3814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Internal test/Quiz-:20 &amp; 20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Assignment /seminar-10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marks:-30</w:t>
            </w:r>
          </w:p>
        </w:tc>
        <w:tc>
          <w:tcPr>
            <w:tcW w:w="3593" w:type="dxa"/>
            <w:gridSpan w:val="3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Better marks out of the two test/Quiz+ obtained marks in assignment shall be considered against 30 marks.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End Semester Exam (ESE):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Two section- A&amp;B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A: Q1. Objective-10 marks: Q2. Short answer type-5x4=20  marks</w:t>
            </w:r>
          </w:p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B: Descriptive answer type questions, 1 out of 2 from each unit-4x10=40 marks</w:t>
            </w:r>
          </w:p>
        </w:tc>
      </w:tr>
      <w:tr w:rsidR="00AA4644" w:rsidRPr="006E223C" w:rsidTr="00AA4644">
        <w:trPr>
          <w:trHeight w:val="2202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Name and Signature of Convener &amp; Members of </w:t>
            </w:r>
            <w:proofErr w:type="spellStart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CBoS</w:t>
            </w:r>
            <w:proofErr w:type="spellEnd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.</w:t>
            </w:r>
          </w:p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</w:rPr>
            </w:pPr>
          </w:p>
        </w:tc>
      </w:tr>
    </w:tbl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6E223C" w:rsidRPr="006E223C" w:rsidRDefault="006E223C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6E223C" w:rsidRPr="006E223C" w:rsidRDefault="006E223C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FOUR YEAR UNDERGRADUATE PROGRAMME (2024-29)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DEPARTMENT OF FASHION DESIGN</w:t>
      </w:r>
    </w:p>
    <w:p w:rsidR="00AA4644" w:rsidRPr="006E223C" w:rsidRDefault="00AA4644" w:rsidP="00AA4644">
      <w:pPr>
        <w:jc w:val="center"/>
        <w:rPr>
          <w:rFonts w:cstheme="minorHAnsi"/>
          <w:b/>
          <w:sz w:val="24"/>
          <w:szCs w:val="24"/>
        </w:rPr>
      </w:pPr>
      <w:r w:rsidRPr="006E223C">
        <w:rPr>
          <w:rFonts w:cstheme="minorHAnsi"/>
          <w:b/>
          <w:sz w:val="24"/>
          <w:szCs w:val="24"/>
        </w:rPr>
        <w:t>COURSE CURRICULUM</w:t>
      </w:r>
    </w:p>
    <w:tbl>
      <w:tblPr>
        <w:tblStyle w:val="TableGrid"/>
        <w:tblW w:w="10655" w:type="dxa"/>
        <w:jc w:val="center"/>
        <w:tblInd w:w="-432" w:type="dxa"/>
        <w:tblLayout w:type="fixed"/>
        <w:tblLook w:val="04A0"/>
      </w:tblPr>
      <w:tblGrid>
        <w:gridCol w:w="1781"/>
        <w:gridCol w:w="1467"/>
        <w:gridCol w:w="1166"/>
        <w:gridCol w:w="553"/>
        <w:gridCol w:w="1435"/>
        <w:gridCol w:w="660"/>
        <w:gridCol w:w="1150"/>
        <w:gridCol w:w="1325"/>
        <w:gridCol w:w="1118"/>
      </w:tblGrid>
      <w:tr w:rsidR="00AA4644" w:rsidRPr="006E223C" w:rsidTr="00AA4644">
        <w:trPr>
          <w:trHeight w:val="276"/>
          <w:jc w:val="center"/>
        </w:trPr>
        <w:tc>
          <w:tcPr>
            <w:tcW w:w="10655" w:type="dxa"/>
            <w:gridSpan w:val="9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  <w:b/>
                <w:bCs/>
                <w:sz w:val="32"/>
                <w:szCs w:val="32"/>
              </w:rPr>
              <w:t>PART-A:Introduction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4414" w:type="dxa"/>
            <w:gridSpan w:val="3"/>
            <w:vAlign w:val="center"/>
          </w:tcPr>
          <w:p w:rsidR="00AA4644" w:rsidRPr="006E223C" w:rsidRDefault="00AA4644" w:rsidP="00AA4644">
            <w:pPr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Program: B.Sc. in Fashion Design</w:t>
            </w:r>
          </w:p>
        </w:tc>
        <w:tc>
          <w:tcPr>
            <w:tcW w:w="3798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Semester-I1</w:t>
            </w:r>
          </w:p>
        </w:tc>
        <w:tc>
          <w:tcPr>
            <w:tcW w:w="2443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Session: 2024-2029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D63C09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BSCFD208P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Title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982F29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sz w:val="20"/>
                <w:szCs w:val="20"/>
              </w:rPr>
              <w:t>Fashion Illustration-I</w:t>
            </w:r>
          </w:p>
        </w:tc>
      </w:tr>
      <w:tr w:rsidR="00AA4644" w:rsidRPr="006E223C" w:rsidTr="00AA4644">
        <w:trPr>
          <w:trHeight w:val="365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Type</w:t>
            </w:r>
          </w:p>
        </w:tc>
        <w:tc>
          <w:tcPr>
            <w:tcW w:w="7407" w:type="dxa"/>
            <w:gridSpan w:val="7"/>
            <w:vAlign w:val="center"/>
          </w:tcPr>
          <w:p w:rsidR="00AA4644" w:rsidRPr="006E223C" w:rsidRDefault="00AA4644" w:rsidP="00AA46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Discipline Specific course (DSC)</w:t>
            </w:r>
          </w:p>
        </w:tc>
      </w:tr>
      <w:tr w:rsidR="00AA464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Prerequisite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</w:rPr>
            </w:pPr>
            <w:r w:rsidRPr="006E223C">
              <w:rPr>
                <w:rFonts w:eastAsia="Calibri" w:cstheme="minorHAnsi"/>
              </w:rPr>
              <w:t>As per programme</w:t>
            </w:r>
          </w:p>
        </w:tc>
      </w:tr>
      <w:tr w:rsidR="00AA4644" w:rsidRPr="006E223C" w:rsidTr="00AA4644">
        <w:trPr>
          <w:trHeight w:val="2603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Course Learning Outcomes (CLO)</w:t>
            </w:r>
          </w:p>
        </w:tc>
        <w:tc>
          <w:tcPr>
            <w:tcW w:w="7407" w:type="dxa"/>
            <w:gridSpan w:val="7"/>
          </w:tcPr>
          <w:p w:rsidR="00AA4644" w:rsidRPr="006E223C" w:rsidRDefault="00AA4644" w:rsidP="00AA4644">
            <w:pPr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cstheme="minorHAnsi"/>
                <w:b/>
                <w:sz w:val="24"/>
                <w:szCs w:val="24"/>
              </w:rPr>
              <w:t>At the end of this course</w:t>
            </w:r>
          </w:p>
          <w:p w:rsidR="00982F29" w:rsidRPr="006E223C" w:rsidRDefault="00982F29" w:rsidP="006E223C">
            <w:pPr>
              <w:pStyle w:val="ListParagraph"/>
              <w:numPr>
                <w:ilvl w:val="0"/>
                <w:numId w:val="15"/>
              </w:numPr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This course aims to equip students with the skills to create compelling fashion illustrations, focusing on accurate anatomical representation, creative stylization, and mastery of rendering techniques.</w:t>
            </w:r>
          </w:p>
          <w:p w:rsidR="00982F29" w:rsidRPr="006E223C" w:rsidRDefault="00982F29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</w:p>
          <w:p w:rsidR="00AA4644" w:rsidRPr="006E223C" w:rsidRDefault="00982F29" w:rsidP="006E223C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6E223C">
              <w:rPr>
                <w:rFonts w:asciiTheme="minorHAnsi" w:eastAsia="Calibri" w:hAnsiTheme="minorHAnsi" w:cstheme="minorHAnsi"/>
                <w:sz w:val="24"/>
                <w:szCs w:val="24"/>
              </w:rPr>
              <w:t>Students will explore diverse apparel categories, accessories, and personal expression to build a comprehensive understanding of the role of illustration in the fashion industry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Credit Value</w:t>
            </w:r>
          </w:p>
        </w:tc>
        <w:tc>
          <w:tcPr>
            <w:tcW w:w="1719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2 Credits</w:t>
            </w:r>
          </w:p>
        </w:tc>
        <w:tc>
          <w:tcPr>
            <w:tcW w:w="5688" w:type="dxa"/>
            <w:gridSpan w:val="5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1 Credit = 15 Hours - Learning &amp; Observation</w:t>
            </w:r>
          </w:p>
        </w:tc>
      </w:tr>
      <w:tr w:rsidR="00AA4644" w:rsidRPr="006E223C" w:rsidTr="00AA4644">
        <w:trPr>
          <w:trHeight w:val="506"/>
          <w:jc w:val="center"/>
        </w:trPr>
        <w:tc>
          <w:tcPr>
            <w:tcW w:w="3248" w:type="dxa"/>
            <w:gridSpan w:val="2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Total Marks</w:t>
            </w:r>
          </w:p>
        </w:tc>
        <w:tc>
          <w:tcPr>
            <w:tcW w:w="3154" w:type="dxa"/>
            <w:gridSpan w:val="3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Max. Marks:100</w:t>
            </w:r>
          </w:p>
        </w:tc>
        <w:tc>
          <w:tcPr>
            <w:tcW w:w="4253" w:type="dxa"/>
            <w:gridSpan w:val="4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Min marks -40</w:t>
            </w:r>
          </w:p>
        </w:tc>
      </w:tr>
      <w:tr w:rsidR="00AA4644" w:rsidRPr="006E223C" w:rsidTr="00AA4644">
        <w:trPr>
          <w:trHeight w:val="522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 -B: Content of the Course</w:t>
            </w:r>
          </w:p>
        </w:tc>
      </w:tr>
      <w:tr w:rsidR="00AA4644" w:rsidRPr="006E223C" w:rsidTr="00AA4644">
        <w:trPr>
          <w:trHeight w:val="380"/>
          <w:jc w:val="center"/>
        </w:trPr>
        <w:tc>
          <w:tcPr>
            <w:tcW w:w="10655" w:type="dxa"/>
            <w:gridSpan w:val="9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No. of Teaching-Learni</w:t>
            </w:r>
            <w:r w:rsidR="00D63C09" w:rsidRPr="006E223C">
              <w:rPr>
                <w:rFonts w:eastAsia="Calibri" w:cstheme="minorHAnsi"/>
                <w:b/>
                <w:bCs/>
              </w:rPr>
              <w:t>ng Periods (01 Hr. per period)-60 Periods (6</w:t>
            </w:r>
            <w:r w:rsidRPr="006E223C">
              <w:rPr>
                <w:rFonts w:eastAsia="Calibri" w:cstheme="minorHAnsi"/>
                <w:b/>
                <w:bCs/>
              </w:rPr>
              <w:t>0 Hours) No. of Topics (Course contents)</w:t>
            </w:r>
          </w:p>
        </w:tc>
      </w:tr>
      <w:tr w:rsidR="00AA4644" w:rsidRPr="006E223C" w:rsidTr="00AA4644">
        <w:trPr>
          <w:trHeight w:val="245"/>
          <w:jc w:val="center"/>
        </w:trPr>
        <w:tc>
          <w:tcPr>
            <w:tcW w:w="1781" w:type="dxa"/>
            <w:vAlign w:val="center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7756" w:type="dxa"/>
            <w:gridSpan w:val="7"/>
          </w:tcPr>
          <w:p w:rsidR="00AA4644" w:rsidRPr="006E223C" w:rsidRDefault="00AA464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Topics(Course Content)</w:t>
            </w:r>
          </w:p>
        </w:tc>
        <w:tc>
          <w:tcPr>
            <w:tcW w:w="1118" w:type="dxa"/>
          </w:tcPr>
          <w:p w:rsidR="00AA4644" w:rsidRPr="006E223C" w:rsidRDefault="00AA4644" w:rsidP="00AA4644">
            <w:pPr>
              <w:widowControl w:val="0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No. of Period</w:t>
            </w:r>
          </w:p>
        </w:tc>
      </w:tr>
      <w:tr w:rsidR="00177224" w:rsidRPr="006E223C" w:rsidTr="00AA4644">
        <w:trPr>
          <w:trHeight w:val="580"/>
          <w:jc w:val="center"/>
        </w:trPr>
        <w:tc>
          <w:tcPr>
            <w:tcW w:w="1781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7756" w:type="dxa"/>
            <w:gridSpan w:val="7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Legs, hands and feet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withdifferent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poses and footwear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 In-depth understanding and sketching of legs, hands, feet, and footwear in various poses</w:t>
            </w:r>
          </w:p>
        </w:tc>
        <w:tc>
          <w:tcPr>
            <w:tcW w:w="1118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15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7756" w:type="dxa"/>
            <w:gridSpan w:val="7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Facial Features &amp; Expressions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Study of Face, Head Proportions, and Features: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 Detailed examination of face, head proportions, and features for accurate facial representation.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lastRenderedPageBreak/>
              <w:t xml:space="preserve">Study of Face, Head from Different Angles, Expressions, Hair, and Styles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 Comprehensive exploration of facial elements from different angles, expressions, and hair styles.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 Photo analysis to enhance understanding of muscle movement during various expressions.</w:t>
            </w:r>
          </w:p>
        </w:tc>
        <w:tc>
          <w:tcPr>
            <w:tcW w:w="1118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15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lastRenderedPageBreak/>
              <w:t>III</w:t>
            </w:r>
          </w:p>
        </w:tc>
        <w:tc>
          <w:tcPr>
            <w:tcW w:w="7756" w:type="dxa"/>
            <w:gridSpan w:val="7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Color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Rendering &amp; Stylized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Croqui</w:t>
            </w:r>
            <w:proofErr w:type="spellEnd"/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Rendering of </w:t>
            </w:r>
            <w:r w:rsidR="00B02951" w:rsidRPr="006E223C">
              <w:rPr>
                <w:rFonts w:eastAsia="Calibri" w:cstheme="minorHAnsi"/>
                <w:sz w:val="24"/>
                <w:szCs w:val="24"/>
              </w:rPr>
              <w:t>Dress</w:t>
            </w:r>
            <w:r w:rsidRPr="006E223C"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Rendering techniques for </w:t>
            </w:r>
            <w:r w:rsidR="00802A99" w:rsidRPr="006E223C">
              <w:rPr>
                <w:rFonts w:eastAsia="Calibri" w:cstheme="minorHAnsi"/>
                <w:sz w:val="24"/>
                <w:szCs w:val="24"/>
              </w:rPr>
              <w:t>Dress</w:t>
            </w:r>
            <w:r w:rsidRPr="006E223C">
              <w:rPr>
                <w:rFonts w:eastAsia="Calibri" w:cstheme="minorHAnsi"/>
                <w:sz w:val="24"/>
                <w:szCs w:val="24"/>
              </w:rPr>
              <w:t xml:space="preserve"> in fashion illustration.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 Rendering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Croqui</w:t>
            </w:r>
            <w:proofErr w:type="spellEnd"/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Stylized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Croqui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: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Development of a unique and stylized approach to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croqui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illustration, allowing for individual artistic expression.</w:t>
            </w:r>
          </w:p>
        </w:tc>
        <w:tc>
          <w:tcPr>
            <w:tcW w:w="1118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15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781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IV</w:t>
            </w:r>
          </w:p>
        </w:tc>
        <w:tc>
          <w:tcPr>
            <w:tcW w:w="7756" w:type="dxa"/>
            <w:gridSpan w:val="7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Accessories Illustration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Neckpiece| Earrings | Anklets | Bangles | Headgear | Purses and handbags | Footwear| Sunglasses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Include these accessories in the categories</w:t>
            </w:r>
          </w:p>
        </w:tc>
        <w:tc>
          <w:tcPr>
            <w:tcW w:w="1118" w:type="dxa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15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781" w:type="dxa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Keywords</w:t>
            </w:r>
          </w:p>
        </w:tc>
        <w:tc>
          <w:tcPr>
            <w:tcW w:w="7756" w:type="dxa"/>
            <w:gridSpan w:val="7"/>
          </w:tcPr>
          <w:p w:rsidR="00177224" w:rsidRPr="006E223C" w:rsidRDefault="00177224" w:rsidP="00AA4644">
            <w:pPr>
              <w:widowControl w:val="0"/>
              <w:rPr>
                <w:rFonts w:cstheme="minorHAnsi"/>
              </w:rPr>
            </w:pPr>
          </w:p>
        </w:tc>
        <w:tc>
          <w:tcPr>
            <w:tcW w:w="1118" w:type="dxa"/>
          </w:tcPr>
          <w:p w:rsidR="00177224" w:rsidRPr="006E223C" w:rsidRDefault="00177224" w:rsidP="00AA4644">
            <w:pPr>
              <w:widowControl w:val="0"/>
              <w:rPr>
                <w:rFonts w:cstheme="minorHAnsi"/>
              </w:rPr>
            </w:pPr>
          </w:p>
        </w:tc>
      </w:tr>
      <w:tr w:rsidR="00177224" w:rsidRPr="006E223C" w:rsidTr="00AA4644">
        <w:trPr>
          <w:trHeight w:val="413"/>
          <w:jc w:val="center"/>
        </w:trPr>
        <w:tc>
          <w:tcPr>
            <w:tcW w:w="10655" w:type="dxa"/>
            <w:gridSpan w:val="9"/>
          </w:tcPr>
          <w:p w:rsidR="00177224" w:rsidRPr="006E223C" w:rsidRDefault="00177224" w:rsidP="00AA4644">
            <w:pPr>
              <w:widowControl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6E223C">
              <w:rPr>
                <w:rFonts w:eastAsia="Calibri" w:cstheme="minorHAnsi"/>
                <w:b/>
                <w:bCs/>
                <w:sz w:val="28"/>
                <w:szCs w:val="28"/>
              </w:rPr>
              <w:t>Name and Signature of Convener &amp; Members of CBS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  <w:sz w:val="36"/>
                <w:szCs w:val="36"/>
              </w:rPr>
              <w:t>PART-C: Learning Resources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177224" w:rsidRPr="006E223C" w:rsidRDefault="0017722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Text Books, Reference Books and Others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▪ New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Encyclopedia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 xml:space="preserve"> of Fashion Details by Patrick John Ireland </w:t>
            </w:r>
          </w:p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▪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Fashionpedia</w:t>
            </w:r>
            <w:proofErr w:type="spellEnd"/>
            <w:r w:rsidRPr="006E223C">
              <w:rPr>
                <w:rFonts w:eastAsia="Calibri" w:cstheme="minorHAnsi"/>
                <w:sz w:val="24"/>
                <w:szCs w:val="24"/>
              </w:rPr>
              <w:t>: The Visual Dictionary of Fashion Design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0655" w:type="dxa"/>
            <w:gridSpan w:val="9"/>
            <w:vAlign w:val="center"/>
          </w:tcPr>
          <w:p w:rsidR="00177224" w:rsidRPr="006E223C" w:rsidRDefault="00177224" w:rsidP="006F058A">
            <w:pPr>
              <w:widowControl w:val="0"/>
              <w:rPr>
                <w:rFonts w:eastAsia="Calibri"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 xml:space="preserve">Fashion Sketchbook by </w:t>
            </w:r>
            <w:proofErr w:type="spellStart"/>
            <w:r w:rsidRPr="006E223C">
              <w:rPr>
                <w:rFonts w:eastAsia="Calibri" w:cstheme="minorHAnsi"/>
                <w:sz w:val="24"/>
                <w:szCs w:val="24"/>
              </w:rPr>
              <w:t>BinaAbling</w:t>
            </w:r>
            <w:proofErr w:type="spellEnd"/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10655" w:type="dxa"/>
            <w:gridSpan w:val="9"/>
          </w:tcPr>
          <w:p w:rsidR="00177224" w:rsidRPr="006E223C" w:rsidRDefault="00177224" w:rsidP="00AA4644">
            <w:pPr>
              <w:widowControl w:val="0"/>
              <w:spacing w:before="24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Suggested Continuous Evaluation Methods:</w:t>
            </w:r>
          </w:p>
          <w:p w:rsidR="00177224" w:rsidRPr="006E223C" w:rsidRDefault="0017722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Maximum Marks:                                    100 marks</w:t>
            </w:r>
          </w:p>
          <w:p w:rsidR="00177224" w:rsidRPr="006E223C" w:rsidRDefault="0017722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Continuous Internal Assessment (CIA): 30 Marks.</w:t>
            </w:r>
          </w:p>
          <w:p w:rsidR="00177224" w:rsidRPr="006E223C" w:rsidRDefault="00177224" w:rsidP="00AA4644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6E223C">
              <w:rPr>
                <w:rFonts w:eastAsia="Calibri" w:cstheme="minorHAnsi"/>
                <w:sz w:val="24"/>
                <w:szCs w:val="24"/>
              </w:rPr>
              <w:t>End Semester Exam (ESE):                     70 marks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Continuous Internal Assessment (CIA):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(By Course Teacher)</w:t>
            </w:r>
          </w:p>
        </w:tc>
        <w:tc>
          <w:tcPr>
            <w:tcW w:w="3814" w:type="dxa"/>
            <w:gridSpan w:val="4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Internal test/Quiz-:20 &amp; 20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Assignment /seminar-10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Total marks:-30</w:t>
            </w:r>
          </w:p>
        </w:tc>
        <w:tc>
          <w:tcPr>
            <w:tcW w:w="3593" w:type="dxa"/>
            <w:gridSpan w:val="3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Better marks out of the two test/Quiz+ obtained marks in assignment shall be considered against 30 marks.</w:t>
            </w:r>
          </w:p>
        </w:tc>
      </w:tr>
      <w:tr w:rsidR="00177224" w:rsidRPr="006E223C" w:rsidTr="00AA4644">
        <w:trPr>
          <w:trHeight w:val="261"/>
          <w:jc w:val="center"/>
        </w:trPr>
        <w:tc>
          <w:tcPr>
            <w:tcW w:w="3248" w:type="dxa"/>
            <w:gridSpan w:val="2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End Semester Exam (ESE):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407" w:type="dxa"/>
            <w:gridSpan w:val="7"/>
            <w:vAlign w:val="center"/>
          </w:tcPr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Two section- A&amp;B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A: Q1. Objective-10 marks: Q2. Short answer type-5x4=20  marks</w:t>
            </w:r>
          </w:p>
          <w:p w:rsidR="00177224" w:rsidRPr="006E223C" w:rsidRDefault="00177224" w:rsidP="00AA4644">
            <w:pPr>
              <w:widowControl w:val="0"/>
              <w:jc w:val="center"/>
              <w:rPr>
                <w:rFonts w:cstheme="minorHAnsi"/>
                <w:b/>
                <w:bCs/>
              </w:rPr>
            </w:pPr>
            <w:r w:rsidRPr="006E223C">
              <w:rPr>
                <w:rFonts w:eastAsia="Calibri" w:cstheme="minorHAnsi"/>
                <w:b/>
                <w:bCs/>
              </w:rPr>
              <w:t>Section B: Descriptive answer type questions, 1 out of 2 from each unit-4x10=40 marks</w:t>
            </w:r>
          </w:p>
        </w:tc>
      </w:tr>
      <w:tr w:rsidR="00177224" w:rsidRPr="006E223C" w:rsidTr="00AA4644">
        <w:trPr>
          <w:trHeight w:val="2202"/>
          <w:jc w:val="center"/>
        </w:trPr>
        <w:tc>
          <w:tcPr>
            <w:tcW w:w="10655" w:type="dxa"/>
            <w:gridSpan w:val="9"/>
          </w:tcPr>
          <w:p w:rsidR="00177224" w:rsidRPr="006E223C" w:rsidRDefault="00177224" w:rsidP="00AA4644">
            <w:pPr>
              <w:widowControl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Name and Signature of Convener &amp; Members of </w:t>
            </w:r>
            <w:proofErr w:type="spellStart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CBoS</w:t>
            </w:r>
            <w:proofErr w:type="spellEnd"/>
            <w:r w:rsidRPr="006E223C">
              <w:rPr>
                <w:rFonts w:eastAsia="Calibri" w:cstheme="minorHAnsi"/>
                <w:b/>
                <w:bCs/>
                <w:sz w:val="24"/>
                <w:szCs w:val="24"/>
              </w:rPr>
              <w:t>.</w:t>
            </w:r>
          </w:p>
          <w:p w:rsidR="00177224" w:rsidRPr="006E223C" w:rsidRDefault="00177224" w:rsidP="00AA4644">
            <w:pPr>
              <w:widowControl w:val="0"/>
              <w:rPr>
                <w:rFonts w:cstheme="minorHAnsi"/>
                <w:b/>
                <w:bCs/>
              </w:rPr>
            </w:pPr>
          </w:p>
        </w:tc>
      </w:tr>
    </w:tbl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p w:rsidR="00AA4644" w:rsidRPr="006E223C" w:rsidRDefault="00AA4644" w:rsidP="00AA4644">
      <w:pPr>
        <w:spacing w:after="160" w:line="259" w:lineRule="auto"/>
        <w:rPr>
          <w:rFonts w:cstheme="minorHAnsi"/>
          <w:b/>
          <w:sz w:val="40"/>
          <w:szCs w:val="40"/>
        </w:rPr>
      </w:pPr>
    </w:p>
    <w:sectPr w:rsidR="00AA4644" w:rsidRPr="006E223C" w:rsidSect="009D5B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481F"/>
    <w:multiLevelType w:val="hybridMultilevel"/>
    <w:tmpl w:val="5DACEE80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">
    <w:nsid w:val="091758C4"/>
    <w:multiLevelType w:val="multilevel"/>
    <w:tmpl w:val="091758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C6BCC"/>
    <w:multiLevelType w:val="hybridMultilevel"/>
    <w:tmpl w:val="C5B4006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5FE4185"/>
    <w:multiLevelType w:val="hybridMultilevel"/>
    <w:tmpl w:val="13867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D4604F"/>
    <w:multiLevelType w:val="hybridMultilevel"/>
    <w:tmpl w:val="F23C6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651F17"/>
    <w:multiLevelType w:val="hybridMultilevel"/>
    <w:tmpl w:val="C74E8CC8"/>
    <w:lvl w:ilvl="0" w:tplc="3904BF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5AC4B44"/>
    <w:multiLevelType w:val="hybridMultilevel"/>
    <w:tmpl w:val="604EEB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0B2D7D"/>
    <w:multiLevelType w:val="hybridMultilevel"/>
    <w:tmpl w:val="6688EC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9D4197D"/>
    <w:multiLevelType w:val="hybridMultilevel"/>
    <w:tmpl w:val="29561D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896DC8"/>
    <w:multiLevelType w:val="hybridMultilevel"/>
    <w:tmpl w:val="ADE6C4BA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0">
    <w:nsid w:val="5D250D1B"/>
    <w:multiLevelType w:val="hybridMultilevel"/>
    <w:tmpl w:val="8BF00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6B4330"/>
    <w:multiLevelType w:val="hybridMultilevel"/>
    <w:tmpl w:val="70027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422137"/>
    <w:multiLevelType w:val="hybridMultilevel"/>
    <w:tmpl w:val="C74E8CC8"/>
    <w:lvl w:ilvl="0" w:tplc="3904BF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F2D4F5D"/>
    <w:multiLevelType w:val="hybridMultilevel"/>
    <w:tmpl w:val="70A49F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986C96"/>
    <w:multiLevelType w:val="multilevel"/>
    <w:tmpl w:val="76986C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6"/>
  </w:num>
  <w:num w:numId="3">
    <w:abstractNumId w:val="5"/>
  </w:num>
  <w:num w:numId="4">
    <w:abstractNumId w:val="8"/>
  </w:num>
  <w:num w:numId="5">
    <w:abstractNumId w:val="12"/>
  </w:num>
  <w:num w:numId="6">
    <w:abstractNumId w:val="1"/>
  </w:num>
  <w:num w:numId="7">
    <w:abstractNumId w:val="2"/>
  </w:num>
  <w:num w:numId="8">
    <w:abstractNumId w:val="9"/>
  </w:num>
  <w:num w:numId="9">
    <w:abstractNumId w:val="11"/>
  </w:num>
  <w:num w:numId="10">
    <w:abstractNumId w:val="3"/>
  </w:num>
  <w:num w:numId="11">
    <w:abstractNumId w:val="14"/>
  </w:num>
  <w:num w:numId="12">
    <w:abstractNumId w:val="7"/>
  </w:num>
  <w:num w:numId="13">
    <w:abstractNumId w:val="10"/>
  </w:num>
  <w:num w:numId="14">
    <w:abstractNumId w:val="0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0B47"/>
    <w:rsid w:val="000F6975"/>
    <w:rsid w:val="001479B2"/>
    <w:rsid w:val="00177224"/>
    <w:rsid w:val="001A6235"/>
    <w:rsid w:val="001C6F50"/>
    <w:rsid w:val="001D4891"/>
    <w:rsid w:val="003E4074"/>
    <w:rsid w:val="00450B47"/>
    <w:rsid w:val="00592F2B"/>
    <w:rsid w:val="006E223C"/>
    <w:rsid w:val="006F058A"/>
    <w:rsid w:val="00802A99"/>
    <w:rsid w:val="00803202"/>
    <w:rsid w:val="00982F29"/>
    <w:rsid w:val="009D5BAB"/>
    <w:rsid w:val="00A03618"/>
    <w:rsid w:val="00AA4644"/>
    <w:rsid w:val="00B02951"/>
    <w:rsid w:val="00B443FC"/>
    <w:rsid w:val="00BD64D7"/>
    <w:rsid w:val="00BF1323"/>
    <w:rsid w:val="00D63C09"/>
    <w:rsid w:val="00D947A8"/>
    <w:rsid w:val="00D9558B"/>
    <w:rsid w:val="00E94C71"/>
    <w:rsid w:val="00EC7487"/>
    <w:rsid w:val="00F511E0"/>
    <w:rsid w:val="00FA5AAF"/>
    <w:rsid w:val="00FC2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0B47"/>
    <w:rPr>
      <w:rFonts w:eastAsiaTheme="minorEastAsia"/>
      <w:lang w:val="en-IN" w:eastAsia="en-IN"/>
    </w:rPr>
  </w:style>
  <w:style w:type="paragraph" w:styleId="Heading1">
    <w:name w:val="heading 1"/>
    <w:basedOn w:val="Normal"/>
    <w:next w:val="Normal"/>
    <w:link w:val="Heading1Char"/>
    <w:rsid w:val="000F6975"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  <w:lang w:val="en-GB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975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50B47"/>
    <w:pPr>
      <w:widowControl w:val="0"/>
      <w:autoSpaceDE w:val="0"/>
      <w:autoSpaceDN w:val="0"/>
      <w:spacing w:after="0" w:line="240" w:lineRule="auto"/>
      <w:ind w:left="820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450B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450B47"/>
    <w:pPr>
      <w:spacing w:after="0" w:line="240" w:lineRule="auto"/>
    </w:pPr>
    <w:rPr>
      <w:rFonts w:eastAsiaTheme="minorEastAsia"/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2">
    <w:name w:val="Normal2"/>
    <w:qFormat/>
    <w:rsid w:val="00450B47"/>
    <w:pPr>
      <w:spacing w:after="160" w:line="259" w:lineRule="auto"/>
    </w:pPr>
    <w:rPr>
      <w:rFonts w:ascii="Calibri" w:eastAsia="Calibri" w:hAnsi="Calibri" w:cs="Calibri"/>
      <w:lang w:val="en-GB"/>
    </w:rPr>
  </w:style>
  <w:style w:type="character" w:customStyle="1" w:styleId="Heading1Char">
    <w:name w:val="Heading 1 Char"/>
    <w:basedOn w:val="DefaultParagraphFont"/>
    <w:link w:val="Heading1"/>
    <w:rsid w:val="000F6975"/>
    <w:rPr>
      <w:rFonts w:ascii="Calibri" w:eastAsia="Calibri" w:hAnsi="Calibri" w:cs="Calibri"/>
      <w:b/>
      <w:sz w:val="48"/>
      <w:szCs w:val="4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975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customStyle="1" w:styleId="Normal1">
    <w:name w:val="Normal1"/>
    <w:qFormat/>
    <w:rsid w:val="00E94C71"/>
    <w:pPr>
      <w:spacing w:after="160" w:line="259" w:lineRule="auto"/>
    </w:pPr>
    <w:rPr>
      <w:rFonts w:ascii="Calibri" w:eastAsia="Calibri" w:hAnsi="Calibri" w:cs="Calibri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2229</Words>
  <Characters>12707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dcterms:created xsi:type="dcterms:W3CDTF">2026-02-05T09:01:00Z</dcterms:created>
  <dcterms:modified xsi:type="dcterms:W3CDTF">2026-02-07T06:07:00Z</dcterms:modified>
</cp:coreProperties>
</file>